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RPr="002D6136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Pr="002D6136" w:rsidRDefault="00991445" w:rsidP="00E2460E">
            <w:pPr>
              <w:pStyle w:val="lfej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2D6136">
              <w:rPr>
                <w:rFonts w:ascii="Adobe Garamond Pro" w:hAnsi="Adobe Garamond Pro"/>
                <w:b/>
                <w:bCs/>
                <w:noProof/>
                <w:sz w:val="24"/>
                <w:szCs w:val="24"/>
                <w:lang w:eastAsia="hu-HU"/>
              </w:rPr>
              <w:drawing>
                <wp:inline distT="0" distB="0" distL="0" distR="0" wp14:anchorId="05C64208" wp14:editId="21DFDA51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9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D6136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lang w:val="hu-HU"/>
              </w:rPr>
            </w:pPr>
            <w:r w:rsidRPr="002D6136">
              <w:rPr>
                <w:rFonts w:ascii="Adobe Garamond Pro" w:hAnsi="Adobe Garamond Pro" w:cs="Adobe Garamond Pro"/>
                <w:lang w:val="hu-HU"/>
              </w:rPr>
              <w:t>Jászfényszaru</w:t>
            </w:r>
            <w:r w:rsidR="00A25A6B" w:rsidRPr="002D6136">
              <w:rPr>
                <w:rFonts w:ascii="Adobe Garamond Pro" w:hAnsi="Adobe Garamond Pro" w:cs="Adobe Garamond Pro"/>
                <w:lang w:val="hu-HU"/>
              </w:rPr>
              <w:t xml:space="preserve"> Város Polgármestere</w:t>
            </w:r>
          </w:p>
          <w:p w:rsidR="00991445" w:rsidRPr="002D6136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2D6136">
              <w:rPr>
                <w:rFonts w:ascii="Adobe Garamond Pro" w:hAnsi="Adobe Garamond Pro" w:cs="Adobe Garamond Pro"/>
              </w:rPr>
              <w:t>Iktatószám</w:t>
            </w:r>
            <w:proofErr w:type="spellEnd"/>
            <w:r w:rsidRPr="002D6136">
              <w:rPr>
                <w:rFonts w:ascii="Adobe Garamond Pro" w:hAnsi="Adobe Garamond Pro" w:cs="Adobe Garamond Pro"/>
              </w:rPr>
              <w:t>:</w:t>
            </w:r>
            <w:r w:rsidR="007420B5" w:rsidRPr="002D6136">
              <w:rPr>
                <w:rFonts w:ascii="Adobe Garamond Pro" w:hAnsi="Adobe Garamond Pro" w:cs="Adobe Garamond Pro"/>
              </w:rPr>
              <w:t xml:space="preserve"> </w:t>
            </w:r>
            <w:r w:rsidR="00B53242" w:rsidRPr="002D6136">
              <w:rPr>
                <w:rFonts w:ascii="Adobe Garamond Pro" w:hAnsi="Adobe Garamond Pro" w:cs="Adobe Garamond Pro"/>
              </w:rPr>
              <w:t>FSZ/____</w:t>
            </w:r>
            <w:r w:rsidR="00BF0A4A" w:rsidRPr="002D6136">
              <w:rPr>
                <w:rFonts w:ascii="Adobe Garamond Pro" w:hAnsi="Adobe Garamond Pro" w:cs="Adobe Garamond Pro"/>
              </w:rPr>
              <w:t>/201</w:t>
            </w:r>
            <w:r w:rsidR="00B53242" w:rsidRPr="002D6136">
              <w:rPr>
                <w:rFonts w:ascii="Adobe Garamond Pro" w:hAnsi="Adobe Garamond Pro" w:cs="Adobe Garamond Pro"/>
              </w:rPr>
              <w:t>9</w:t>
            </w:r>
            <w:r w:rsidRPr="002D6136">
              <w:rPr>
                <w:rFonts w:ascii="Adobe Garamond Pro" w:hAnsi="Adobe Garamond Pro" w:cs="Adobe Garamond Pro"/>
              </w:rPr>
              <w:tab/>
            </w:r>
            <w:proofErr w:type="spellStart"/>
            <w:r w:rsidRPr="002D6136">
              <w:rPr>
                <w:rFonts w:ascii="Adobe Garamond Pro" w:hAnsi="Adobe Garamond Pro" w:cs="Adobe Garamond Pro"/>
              </w:rPr>
              <w:t>Tárgy</w:t>
            </w:r>
            <w:proofErr w:type="spellEnd"/>
            <w:r w:rsidRPr="002D6136">
              <w:rPr>
                <w:rFonts w:ascii="Adobe Garamond Pro" w:hAnsi="Adobe Garamond Pro" w:cs="Adobe Garamond Pro"/>
              </w:rPr>
              <w:t>:</w:t>
            </w:r>
            <w:r w:rsidR="007420B5" w:rsidRPr="002D6136">
              <w:rPr>
                <w:rFonts w:ascii="Adobe Garamond Pro" w:hAnsi="Adobe Garamond Pro" w:cs="Adobe Garamond Pro"/>
              </w:rPr>
              <w:t xml:space="preserve"> </w:t>
            </w:r>
            <w:r w:rsidR="00B53242" w:rsidRPr="002D6136">
              <w:rPr>
                <w:rFonts w:ascii="Adobe Garamond Pro" w:hAnsi="Adobe Garamond Pro" w:cs="Adobe Garamond Pro"/>
              </w:rPr>
              <w:t xml:space="preserve">SZMSZ </w:t>
            </w:r>
            <w:proofErr w:type="spellStart"/>
            <w:r w:rsidR="00B53242" w:rsidRPr="002D6136">
              <w:rPr>
                <w:rFonts w:ascii="Adobe Garamond Pro" w:hAnsi="Adobe Garamond Pro" w:cs="Adobe Garamond Pro"/>
              </w:rPr>
              <w:t>módosítás</w:t>
            </w:r>
            <w:proofErr w:type="spellEnd"/>
          </w:p>
          <w:p w:rsidR="00991445" w:rsidRPr="002D6136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2D6136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2D6136">
              <w:rPr>
                <w:rFonts w:ascii="Adobe Garamond Pro" w:hAnsi="Adobe Garamond Pro" w:cs="Adobe Garamond Pro"/>
              </w:rPr>
              <w:t>:</w:t>
            </w:r>
            <w:r w:rsidRPr="002D6136">
              <w:rPr>
                <w:rFonts w:ascii="Adobe Garamond Pro" w:hAnsi="Adobe Garamond Pro" w:cs="Adobe Garamond Pro"/>
              </w:rPr>
              <w:tab/>
              <w:t>Ügyintéző:</w:t>
            </w:r>
            <w:r w:rsidR="007420B5" w:rsidRPr="002D6136">
              <w:rPr>
                <w:rFonts w:ascii="Adobe Garamond Pro" w:hAnsi="Adobe Garamond Pro" w:cs="Adobe Garamond Pro"/>
              </w:rPr>
              <w:t xml:space="preserve"> </w:t>
            </w:r>
          </w:p>
          <w:p w:rsidR="00991445" w:rsidRPr="002D6136" w:rsidRDefault="00991445" w:rsidP="00EE2259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2D6136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7420B5" w:rsidRPr="002D6136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r w:rsidR="00EE2259" w:rsidRPr="002D6136">
              <w:rPr>
                <w:rFonts w:ascii="Adobe Garamond Pro" w:hAnsi="Adobe Garamond Pro" w:cs="Adobe Garamond Pro"/>
                <w:sz w:val="24"/>
                <w:szCs w:val="24"/>
              </w:rPr>
              <w:t>-</w:t>
            </w:r>
            <w:r w:rsidRPr="002D6136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  <w:proofErr w:type="spellStart"/>
            <w:r w:rsidRPr="002D6136">
              <w:rPr>
                <w:rFonts w:ascii="Adobe Garamond Pro" w:hAnsi="Adobe Garamond Pro" w:cs="Adobe Garamond Pro"/>
                <w:sz w:val="24"/>
                <w:szCs w:val="24"/>
              </w:rPr>
              <w:t>Hiv.szám</w:t>
            </w:r>
            <w:proofErr w:type="spellEnd"/>
            <w:r w:rsidRPr="002D6136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  <w:r w:rsidR="007420B5" w:rsidRPr="002D6136">
              <w:rPr>
                <w:rFonts w:ascii="Adobe Garamond Pro" w:hAnsi="Adobe Garamond Pro" w:cs="Adobe Garamond Pro"/>
                <w:sz w:val="24"/>
                <w:szCs w:val="24"/>
              </w:rPr>
              <w:t xml:space="preserve"> -</w:t>
            </w:r>
          </w:p>
        </w:tc>
      </w:tr>
    </w:tbl>
    <w:p w:rsidR="00BF0A4A" w:rsidRPr="002D6136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2D6136" w:rsidRDefault="00BF0A4A" w:rsidP="00B53242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2D6136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BF0A4A" w:rsidRPr="002D6136" w:rsidRDefault="00B53242" w:rsidP="00B53242">
      <w:pPr>
        <w:spacing w:after="0" w:line="240" w:lineRule="auto"/>
        <w:jc w:val="center"/>
        <w:rPr>
          <w:rFonts w:ascii="Adobe Garamond Pro" w:hAnsi="Adobe Garamond Pro"/>
          <w:b/>
          <w:sz w:val="24"/>
          <w:szCs w:val="24"/>
          <w:shd w:val="clear" w:color="auto" w:fill="FFFFFF"/>
        </w:rPr>
      </w:pPr>
      <w:proofErr w:type="gramStart"/>
      <w:r w:rsidRPr="002D6136">
        <w:rPr>
          <w:rFonts w:ascii="Adobe Garamond Pro" w:hAnsi="Adobe Garamond Pro"/>
          <w:b/>
          <w:sz w:val="24"/>
          <w:szCs w:val="24"/>
          <w:shd w:val="clear" w:color="auto" w:fill="FFFFFF"/>
        </w:rPr>
        <w:t>a</w:t>
      </w:r>
      <w:proofErr w:type="gramEnd"/>
      <w:r w:rsidRPr="002D6136">
        <w:rPr>
          <w:rFonts w:ascii="Adobe Garamond Pro" w:hAnsi="Adobe Garamond Pro"/>
          <w:b/>
          <w:sz w:val="24"/>
          <w:szCs w:val="24"/>
          <w:shd w:val="clear" w:color="auto" w:fill="FFFFFF"/>
        </w:rPr>
        <w:t xml:space="preserve"> Jászfényszaru Város Önkormányzata Szervezeti és Működési Szabályzatáról szóló 16/2014. (XI. 19.) önkormányzati rendelet módosítására</w:t>
      </w:r>
    </w:p>
    <w:p w:rsidR="00B53242" w:rsidRPr="002D6136" w:rsidRDefault="00B53242" w:rsidP="00B53242">
      <w:pPr>
        <w:spacing w:after="0" w:line="240" w:lineRule="auto"/>
        <w:jc w:val="center"/>
        <w:rPr>
          <w:rFonts w:ascii="Adobe Garamond Pro" w:hAnsi="Adobe Garamond Pro" w:cs="Times New Roman"/>
          <w:sz w:val="24"/>
          <w:szCs w:val="24"/>
        </w:rPr>
      </w:pPr>
    </w:p>
    <w:p w:rsidR="00BF0A4A" w:rsidRPr="002D6136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B53242" w:rsidRPr="002D6136" w:rsidRDefault="00BF0A4A" w:rsidP="00BF0A4A">
      <w:pPr>
        <w:spacing w:after="0" w:line="240" w:lineRule="auto"/>
        <w:jc w:val="both"/>
        <w:rPr>
          <w:rFonts w:ascii="Adobe Garamond Pro" w:hAnsi="Adobe Garamond Pro"/>
          <w:sz w:val="24"/>
          <w:szCs w:val="24"/>
          <w:shd w:val="clear" w:color="auto" w:fill="FFFFFF"/>
        </w:rPr>
      </w:pPr>
      <w:r w:rsidRPr="002D6136">
        <w:rPr>
          <w:rFonts w:ascii="Adobe Garamond Pro" w:hAnsi="Adobe Garamond Pro" w:cs="Times New Roman"/>
          <w:sz w:val="24"/>
          <w:szCs w:val="24"/>
        </w:rPr>
        <w:t xml:space="preserve">Az </w:t>
      </w:r>
      <w:r w:rsidR="00B53242" w:rsidRPr="002D6136">
        <w:rPr>
          <w:rFonts w:ascii="Adobe Garamond Pro" w:hAnsi="Adobe Garamond Pro"/>
          <w:sz w:val="24"/>
          <w:szCs w:val="24"/>
          <w:shd w:val="clear" w:color="auto" w:fill="FFFFFF"/>
        </w:rPr>
        <w:t xml:space="preserve">Jászfényszaru Város Önkormányzata Szervezeti és Működési Szabályzatáról szóló 16/2014. (XI. 19.) önkormányzati rendelet szabályozza az önkormányzat bizottságainak számát, elnevezését, és tartalmazza azok tagjainak nevét. Javaslom a gördülékeny operatív működés érdekében a </w:t>
      </w:r>
      <w:r w:rsidR="00B53242" w:rsidRPr="002D6136">
        <w:rPr>
          <w:rFonts w:ascii="Adobe Garamond Pro" w:hAnsi="Adobe Garamond Pro"/>
          <w:sz w:val="24"/>
          <w:szCs w:val="24"/>
        </w:rPr>
        <w:t>Koordinációs és Stratégiai Bizottság</w:t>
      </w:r>
      <w:r w:rsidR="00B53242" w:rsidRPr="002D6136">
        <w:rPr>
          <w:rFonts w:ascii="Adobe Garamond Pro" w:hAnsi="Adobe Garamond Pro"/>
          <w:sz w:val="24"/>
          <w:szCs w:val="24"/>
          <w:shd w:val="clear" w:color="auto" w:fill="FFFFFF"/>
        </w:rPr>
        <w:t xml:space="preserve">ot megszüntetni. Javaslom ugyanakkor a Bizottság feladataihoz hasonló feladatkörrel Zsámboki Sándor elnököt </w:t>
      </w:r>
      <w:r w:rsidR="00B53242" w:rsidRPr="002D6136">
        <w:rPr>
          <w:rFonts w:ascii="Adobe Garamond Pro" w:hAnsi="Adobe Garamond Pro"/>
          <w:sz w:val="24"/>
          <w:szCs w:val="24"/>
        </w:rPr>
        <w:t>Koordinációs és Stratégiai Tanácsnokként véleményalkotó feladatkörrel felruházni.</w:t>
      </w:r>
    </w:p>
    <w:p w:rsidR="00B53242" w:rsidRPr="002D6136" w:rsidRDefault="00B53242" w:rsidP="00BF0A4A">
      <w:pPr>
        <w:spacing w:after="0" w:line="240" w:lineRule="auto"/>
        <w:jc w:val="both"/>
        <w:rPr>
          <w:rFonts w:ascii="Adobe Garamond Pro" w:hAnsi="Adobe Garamond Pro"/>
          <w:sz w:val="24"/>
          <w:szCs w:val="24"/>
          <w:shd w:val="clear" w:color="auto" w:fill="FFFFFF"/>
        </w:rPr>
      </w:pPr>
    </w:p>
    <w:p w:rsidR="00BF0A4A" w:rsidRPr="002D6136" w:rsidRDefault="00B53242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sz w:val="24"/>
          <w:szCs w:val="24"/>
        </w:rPr>
        <w:t xml:space="preserve">Kérem a </w:t>
      </w:r>
      <w:r w:rsidR="00BF0A4A" w:rsidRPr="002D6136">
        <w:rPr>
          <w:rFonts w:ascii="Adobe Garamond Pro" w:hAnsi="Adobe Garamond Pro" w:cs="Times New Roman"/>
          <w:sz w:val="24"/>
          <w:szCs w:val="24"/>
        </w:rPr>
        <w:t xml:space="preserve">Tisztelt Képviselő-testületet, hogy annak elolvasását és megvitatását követően a mellékelt </w:t>
      </w:r>
      <w:r w:rsidRPr="002D6136">
        <w:rPr>
          <w:rFonts w:ascii="Adobe Garamond Pro" w:hAnsi="Adobe Garamond Pro" w:cs="Times New Roman"/>
          <w:sz w:val="24"/>
          <w:szCs w:val="24"/>
        </w:rPr>
        <w:t>rendelet tervezetet</w:t>
      </w:r>
      <w:r w:rsidR="00BF0A4A" w:rsidRPr="002D6136">
        <w:rPr>
          <w:rFonts w:ascii="Adobe Garamond Pro" w:hAnsi="Adobe Garamond Pro" w:cs="Times New Roman"/>
          <w:sz w:val="24"/>
          <w:szCs w:val="24"/>
        </w:rPr>
        <w:t xml:space="preserve"> elfogadni szíveskedjen.</w:t>
      </w:r>
    </w:p>
    <w:p w:rsidR="00B53242" w:rsidRPr="002D6136" w:rsidRDefault="00B53242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2D6136" w:rsidRDefault="00B53242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sz w:val="24"/>
          <w:szCs w:val="24"/>
        </w:rPr>
        <w:t>Előzetes hatástanulmány:</w:t>
      </w:r>
    </w:p>
    <w:p w:rsidR="00B53242" w:rsidRPr="002D6136" w:rsidRDefault="00B53242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53242" w:rsidRPr="002D6136" w:rsidRDefault="00B53242" w:rsidP="00B53242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b/>
          <w:sz w:val="24"/>
          <w:szCs w:val="24"/>
        </w:rPr>
        <w:t>Társadalmi hatása</w:t>
      </w:r>
      <w:r w:rsidRPr="002D6136">
        <w:rPr>
          <w:rFonts w:ascii="Adobe Garamond Pro" w:hAnsi="Adobe Garamond Pro" w:cs="Times New Roman"/>
          <w:sz w:val="24"/>
          <w:szCs w:val="24"/>
        </w:rPr>
        <w:t>: Az Önkormányzat operatív stratégiai tervezése gördülékenyebbé válik.</w:t>
      </w:r>
    </w:p>
    <w:p w:rsidR="00B53242" w:rsidRPr="002D6136" w:rsidRDefault="00B53242" w:rsidP="00B53242">
      <w:pPr>
        <w:autoSpaceDE w:val="0"/>
        <w:autoSpaceDN w:val="0"/>
        <w:adjustRightInd w:val="0"/>
        <w:spacing w:before="60"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b/>
          <w:sz w:val="24"/>
          <w:szCs w:val="24"/>
        </w:rPr>
        <w:t>Gazdasági, költségvetési hatása</w:t>
      </w:r>
      <w:r w:rsidRPr="002D6136">
        <w:rPr>
          <w:rFonts w:ascii="Adobe Garamond Pro" w:hAnsi="Adobe Garamond Pro" w:cs="Times New Roman"/>
          <w:sz w:val="24"/>
          <w:szCs w:val="24"/>
        </w:rPr>
        <w:t>: Nincs.</w:t>
      </w:r>
    </w:p>
    <w:p w:rsidR="00B53242" w:rsidRPr="002D6136" w:rsidRDefault="00B53242" w:rsidP="00B53242">
      <w:pPr>
        <w:autoSpaceDE w:val="0"/>
        <w:autoSpaceDN w:val="0"/>
        <w:adjustRightInd w:val="0"/>
        <w:spacing w:before="60"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b/>
          <w:sz w:val="24"/>
          <w:szCs w:val="24"/>
        </w:rPr>
        <w:t>Adminisztratív terheket befolyásoló hatások</w:t>
      </w:r>
      <w:r w:rsidRPr="002D6136">
        <w:rPr>
          <w:rFonts w:ascii="Adobe Garamond Pro" w:hAnsi="Adobe Garamond Pro" w:cs="Times New Roman"/>
          <w:sz w:val="24"/>
          <w:szCs w:val="24"/>
        </w:rPr>
        <w:t>: A rendelet végrehajtása az adminisztratív terheket nem növeli.</w:t>
      </w:r>
    </w:p>
    <w:p w:rsidR="00B53242" w:rsidRPr="002D6136" w:rsidRDefault="00B53242" w:rsidP="00B53242">
      <w:pPr>
        <w:autoSpaceDE w:val="0"/>
        <w:autoSpaceDN w:val="0"/>
        <w:adjustRightInd w:val="0"/>
        <w:spacing w:before="60"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b/>
          <w:sz w:val="24"/>
          <w:szCs w:val="24"/>
        </w:rPr>
        <w:t>A rendelet megalkotásának szükségessége, a jogalkotás elmaradásának várható következményei</w:t>
      </w:r>
      <w:r w:rsidRPr="002D6136">
        <w:rPr>
          <w:rFonts w:ascii="Adobe Garamond Pro" w:hAnsi="Adobe Garamond Pro" w:cs="Times New Roman"/>
          <w:sz w:val="24"/>
          <w:szCs w:val="24"/>
        </w:rPr>
        <w:t xml:space="preserve">: A stratégiai véleményképzés lassabb és rugalmatlanabb marad, mely nem szolgálja megfelelően az önkormányzat érdekeit. </w:t>
      </w:r>
    </w:p>
    <w:p w:rsidR="00B53242" w:rsidRPr="002D6136" w:rsidRDefault="00B53242" w:rsidP="00B53242">
      <w:pPr>
        <w:autoSpaceDE w:val="0"/>
        <w:autoSpaceDN w:val="0"/>
        <w:adjustRightInd w:val="0"/>
        <w:spacing w:before="60"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b/>
          <w:sz w:val="24"/>
          <w:szCs w:val="24"/>
        </w:rPr>
        <w:t>A rendelet alkalmazásához szükséges személyi, szervezeti, tárgyi és pénzügyi feltételek:</w:t>
      </w:r>
      <w:r w:rsidRPr="002D6136">
        <w:rPr>
          <w:rFonts w:ascii="Adobe Garamond Pro" w:hAnsi="Adobe Garamond Pro" w:cs="Times New Roman"/>
          <w:sz w:val="24"/>
          <w:szCs w:val="24"/>
        </w:rPr>
        <w:t xml:space="preserve"> Biztosított.</w:t>
      </w:r>
    </w:p>
    <w:p w:rsidR="00BF0A4A" w:rsidRPr="002D6136" w:rsidRDefault="00B53242" w:rsidP="00B53242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b/>
          <w:sz w:val="24"/>
          <w:szCs w:val="24"/>
        </w:rPr>
        <w:t xml:space="preserve">Alkalmazott jogszabályok: </w:t>
      </w:r>
      <w:r w:rsidRPr="002D6136">
        <w:rPr>
          <w:rFonts w:ascii="Adobe Garamond Pro" w:hAnsi="Adobe Garamond Pro" w:cs="Times New Roman"/>
          <w:sz w:val="24"/>
          <w:szCs w:val="24"/>
        </w:rPr>
        <w:t>A rendelet-tervezet bevezető részében foglaltak.</w:t>
      </w:r>
    </w:p>
    <w:p w:rsidR="00B53242" w:rsidRPr="002D6136" w:rsidRDefault="00B53242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2D6136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 w:rsidR="00B53242" w:rsidRPr="002D6136">
        <w:rPr>
          <w:rFonts w:ascii="Adobe Garamond Pro" w:hAnsi="Adobe Garamond Pro" w:cs="Times New Roman"/>
          <w:sz w:val="24"/>
          <w:szCs w:val="24"/>
        </w:rPr>
        <w:t>2019. február 8.</w:t>
      </w:r>
    </w:p>
    <w:p w:rsidR="00BF0A4A" w:rsidRPr="002D6136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2D6136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2D6136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2D6136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sz w:val="24"/>
          <w:szCs w:val="24"/>
        </w:rPr>
        <w:tab/>
        <w:t>Győriné dr. Czeglédi Márta</w:t>
      </w:r>
    </w:p>
    <w:p w:rsidR="00B53242" w:rsidRPr="002D6136" w:rsidRDefault="00BF0A4A" w:rsidP="00B53242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2D6136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p w:rsidR="00B53242" w:rsidRPr="002D6136" w:rsidRDefault="00B53242">
      <w:pPr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sz w:val="24"/>
          <w:szCs w:val="24"/>
        </w:rPr>
        <w:br w:type="page"/>
      </w:r>
    </w:p>
    <w:p w:rsidR="00A9476D" w:rsidRPr="00A9476D" w:rsidRDefault="00A9476D" w:rsidP="00A9476D">
      <w:pPr>
        <w:spacing w:after="20" w:line="240" w:lineRule="auto"/>
        <w:ind w:firstLine="180"/>
        <w:jc w:val="center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2D6136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lastRenderedPageBreak/>
        <w:t>Jászfényszaru Város Képviselő-testületének</w:t>
      </w:r>
    </w:p>
    <w:p w:rsidR="00A9476D" w:rsidRPr="00A9476D" w:rsidRDefault="00A9476D" w:rsidP="00A9476D">
      <w:pPr>
        <w:spacing w:after="20" w:line="240" w:lineRule="auto"/>
        <w:ind w:firstLine="180"/>
        <w:jc w:val="center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proofErr w:type="gramStart"/>
      <w:r w:rsidRPr="002D6136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…</w:t>
      </w:r>
      <w:proofErr w:type="gramEnd"/>
      <w:r w:rsidRPr="002D6136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/2019. (</w:t>
      </w:r>
      <w:proofErr w:type="gramStart"/>
      <w:r w:rsidRPr="002D6136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…...</w:t>
      </w:r>
      <w:proofErr w:type="gramEnd"/>
      <w:r w:rsidRPr="002D6136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) önkormányzati rendelete</w:t>
      </w:r>
    </w:p>
    <w:p w:rsidR="00A9476D" w:rsidRPr="00A9476D" w:rsidRDefault="00A9476D" w:rsidP="00A9476D">
      <w:pPr>
        <w:spacing w:after="20" w:line="240" w:lineRule="auto"/>
        <w:ind w:firstLine="180"/>
        <w:jc w:val="center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proofErr w:type="gramStart"/>
      <w:r w:rsidRPr="002D6136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a</w:t>
      </w:r>
      <w:proofErr w:type="gramEnd"/>
      <w:r w:rsidRPr="002D6136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 xml:space="preserve"> Jászfényszaru Város Önkormányzata Szervezeti és Működési Szabályzatáról szóló 16/2014. (XI. 19.) önkormányzati rendelet módosításáról</w:t>
      </w:r>
    </w:p>
    <w:p w:rsidR="00A9476D" w:rsidRPr="00A9476D" w:rsidRDefault="00A9476D" w:rsidP="00A9476D">
      <w:pPr>
        <w:spacing w:after="20" w:line="240" w:lineRule="auto"/>
        <w:ind w:firstLine="180"/>
        <w:jc w:val="center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</w:p>
    <w:p w:rsidR="00A9476D" w:rsidRPr="00A9476D" w:rsidRDefault="00A9476D" w:rsidP="00A9476D">
      <w:pPr>
        <w:spacing w:after="20" w:line="240" w:lineRule="auto"/>
        <w:jc w:val="both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A9476D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Jászfényszaru Város Képviselő-testülete az Alaptörvény 32. cikk (1) bekezdés a) és d) pontjában foglalt felhatalmazás alapján, a Magyarország helyi önkormányzatairól szóló 2011. évi CLXXXIX. törvény 53. § (1) bekezdésben foglalt feladatkörében eljárva a következőket rendeli el:</w:t>
      </w:r>
    </w:p>
    <w:p w:rsidR="00A9476D" w:rsidRPr="00A9476D" w:rsidRDefault="00A9476D" w:rsidP="00A9476D">
      <w:pPr>
        <w:spacing w:after="20" w:line="240" w:lineRule="auto"/>
        <w:ind w:firstLine="180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</w:p>
    <w:p w:rsidR="00A9476D" w:rsidRPr="00A9476D" w:rsidRDefault="00A9476D" w:rsidP="00A9476D">
      <w:pPr>
        <w:spacing w:before="100" w:beforeAutospacing="1" w:after="100" w:afterAutospacing="1" w:line="240" w:lineRule="auto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2D6136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 xml:space="preserve">1. § </w:t>
      </w:r>
      <w:r w:rsidRPr="00A9476D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A Jászfényszaru Város Önkormányzata Szervezeti és Működési Szabályzatáról szóló 16/2014. (XI. 19.) önkormányzati rendelet </w:t>
      </w:r>
      <w:r w:rsidR="007B6BD3" w:rsidRPr="002D6136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1</w:t>
      </w:r>
      <w:r w:rsidRPr="00A9476D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. melléklete helyébe e rendelet 1. melléklete</w:t>
      </w:r>
      <w:r w:rsidR="007B6BD3" w:rsidRPr="002D6136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, 2. melléklete helyébe e rendelet 2. melléklete</w:t>
      </w:r>
      <w:r w:rsidRPr="00A9476D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 lép.</w:t>
      </w:r>
    </w:p>
    <w:p w:rsidR="00A9476D" w:rsidRPr="00A9476D" w:rsidRDefault="00A9476D" w:rsidP="00A9476D">
      <w:pPr>
        <w:spacing w:before="100" w:beforeAutospacing="1" w:after="100" w:afterAutospacing="1" w:line="240" w:lineRule="auto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2D6136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2.</w:t>
      </w:r>
      <w:r w:rsidRPr="002D6136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 </w:t>
      </w:r>
      <w:r w:rsidRPr="002D6136">
        <w:rPr>
          <w:rFonts w:ascii="Adobe Garamond Pro" w:eastAsia="Times New Roman" w:hAnsi="Adobe Garamond Pro" w:cs="Times New Roman"/>
          <w:b/>
          <w:color w:val="000000"/>
          <w:sz w:val="24"/>
          <w:szCs w:val="24"/>
          <w:lang w:eastAsia="hu-HU"/>
        </w:rPr>
        <w:t>§</w:t>
      </w:r>
      <w:r w:rsidRPr="002D6136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 </w:t>
      </w:r>
      <w:r w:rsidRPr="00A9476D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E rendelet </w:t>
      </w:r>
      <w:r w:rsidR="007B6BD3" w:rsidRPr="002D6136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a kihirdetését követő napon</w:t>
      </w:r>
      <w:r w:rsidRPr="00A9476D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 lép hatályba, az ezt követő napon hatályát veszti.</w:t>
      </w:r>
    </w:p>
    <w:p w:rsidR="00A9476D" w:rsidRPr="002D6136" w:rsidRDefault="00A9476D" w:rsidP="007B6BD3">
      <w:pPr>
        <w:spacing w:after="20" w:line="240" w:lineRule="auto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</w:p>
    <w:p w:rsidR="007B6BD3" w:rsidRPr="002D6136" w:rsidRDefault="007B6BD3" w:rsidP="007B6BD3">
      <w:pPr>
        <w:tabs>
          <w:tab w:val="center" w:pos="2268"/>
          <w:tab w:val="center" w:pos="6804"/>
        </w:tabs>
        <w:spacing w:after="20" w:line="240" w:lineRule="auto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2D6136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ab/>
        <w:t xml:space="preserve">Győriné dr. Czeglédi Márta </w:t>
      </w:r>
      <w:r w:rsidRPr="002D6136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ab/>
        <w:t xml:space="preserve">Dr. </w:t>
      </w:r>
      <w:proofErr w:type="spellStart"/>
      <w:r w:rsidRPr="002D6136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Voller</w:t>
      </w:r>
      <w:proofErr w:type="spellEnd"/>
      <w:r w:rsidRPr="002D6136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 Erika</w:t>
      </w:r>
    </w:p>
    <w:p w:rsidR="007B6BD3" w:rsidRPr="00A9476D" w:rsidRDefault="007B6BD3" w:rsidP="007B6BD3">
      <w:pPr>
        <w:tabs>
          <w:tab w:val="center" w:pos="2268"/>
          <w:tab w:val="center" w:pos="6804"/>
        </w:tabs>
        <w:spacing w:after="20" w:line="240" w:lineRule="auto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2D6136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ab/>
      </w:r>
      <w:proofErr w:type="gramStart"/>
      <w:r w:rsidRPr="002D6136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polgármester</w:t>
      </w:r>
      <w:proofErr w:type="gramEnd"/>
      <w:r w:rsidRPr="002D6136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ab/>
        <w:t>jegyző</w:t>
      </w:r>
    </w:p>
    <w:p w:rsidR="00A9476D" w:rsidRPr="002D6136" w:rsidRDefault="00A9476D">
      <w:pPr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br w:type="page"/>
      </w:r>
    </w:p>
    <w:p w:rsidR="00A9476D" w:rsidRPr="002D6136" w:rsidRDefault="007B6BD3" w:rsidP="007B6BD3">
      <w:pPr>
        <w:tabs>
          <w:tab w:val="left" w:pos="0"/>
        </w:tabs>
        <w:spacing w:after="0" w:line="300" w:lineRule="auto"/>
        <w:jc w:val="right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lastRenderedPageBreak/>
        <w:t xml:space="preserve">1. </w:t>
      </w:r>
      <w:r w:rsidR="00A9476D" w:rsidRPr="002D6136">
        <w:rPr>
          <w:rFonts w:ascii="Adobe Garamond Pro" w:hAnsi="Adobe Garamond Pro"/>
          <w:sz w:val="24"/>
          <w:szCs w:val="24"/>
        </w:rPr>
        <w:t>melléklet</w:t>
      </w:r>
    </w:p>
    <w:p w:rsidR="007B6BD3" w:rsidRPr="002D6136" w:rsidRDefault="007B6BD3" w:rsidP="007B6BD3">
      <w:pPr>
        <w:rPr>
          <w:rFonts w:ascii="Adobe Garamond Pro" w:hAnsi="Adobe Garamond Pro"/>
          <w:sz w:val="24"/>
          <w:szCs w:val="24"/>
        </w:rPr>
      </w:pP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2D6136">
        <w:rPr>
          <w:rFonts w:ascii="Adobe Garamond Pro" w:hAnsi="Adobe Garamond Pro"/>
          <w:b/>
          <w:sz w:val="24"/>
          <w:szCs w:val="24"/>
        </w:rPr>
        <w:t>A képviselő-testület, szervei, és tanácsnokai elnevezése, személyi összetétele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center"/>
        <w:rPr>
          <w:rFonts w:ascii="Adobe Garamond Pro" w:hAnsi="Adobe Garamond Pro"/>
          <w:sz w:val="24"/>
          <w:szCs w:val="24"/>
        </w:rPr>
      </w:pP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b/>
          <w:i/>
          <w:sz w:val="24"/>
          <w:szCs w:val="24"/>
        </w:rPr>
      </w:pPr>
      <w:r w:rsidRPr="002D6136">
        <w:rPr>
          <w:rFonts w:ascii="Adobe Garamond Pro" w:hAnsi="Adobe Garamond Pro"/>
          <w:b/>
          <w:i/>
          <w:sz w:val="24"/>
          <w:szCs w:val="24"/>
        </w:rPr>
        <w:t xml:space="preserve">1. A képviselő-testület neve: Jászfényszaru Város Képviselő-testülete. 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>A képviselő-testület tagjai: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>Győriné dr. Czeglédi Márta polgármester,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>Lovászné Török Magdolna képviselő,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>Zsámboki Sándor képviselő,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>Berényi Ferenc képviselő,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proofErr w:type="spellStart"/>
      <w:r w:rsidRPr="002D6136">
        <w:rPr>
          <w:rFonts w:ascii="Adobe Garamond Pro" w:hAnsi="Adobe Garamond Pro"/>
          <w:sz w:val="24"/>
          <w:szCs w:val="24"/>
        </w:rPr>
        <w:t>Szakali</w:t>
      </w:r>
      <w:proofErr w:type="spellEnd"/>
      <w:r w:rsidRPr="002D6136">
        <w:rPr>
          <w:rFonts w:ascii="Adobe Garamond Pro" w:hAnsi="Adobe Garamond Pro"/>
          <w:sz w:val="24"/>
          <w:szCs w:val="24"/>
        </w:rPr>
        <w:t xml:space="preserve"> János Vendel képviselő,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 xml:space="preserve">Sándor </w:t>
      </w:r>
      <w:proofErr w:type="spellStart"/>
      <w:r w:rsidRPr="002D6136">
        <w:rPr>
          <w:rFonts w:ascii="Adobe Garamond Pro" w:hAnsi="Adobe Garamond Pro"/>
          <w:sz w:val="24"/>
          <w:szCs w:val="24"/>
        </w:rPr>
        <w:t>Sándor</w:t>
      </w:r>
      <w:proofErr w:type="spellEnd"/>
      <w:r w:rsidRPr="002D6136">
        <w:rPr>
          <w:rFonts w:ascii="Adobe Garamond Pro" w:hAnsi="Adobe Garamond Pro"/>
          <w:sz w:val="24"/>
          <w:szCs w:val="24"/>
        </w:rPr>
        <w:t xml:space="preserve"> képviselő,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>Tóth Norbert képviselő,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>Győri János Bertalan alpolgármester,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>Szabó László képviselő.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b/>
          <w:i/>
          <w:sz w:val="24"/>
          <w:szCs w:val="24"/>
        </w:rPr>
      </w:pPr>
      <w:r w:rsidRPr="002D6136">
        <w:rPr>
          <w:rFonts w:ascii="Adobe Garamond Pro" w:hAnsi="Adobe Garamond Pro"/>
          <w:b/>
          <w:i/>
          <w:sz w:val="24"/>
          <w:szCs w:val="24"/>
        </w:rPr>
        <w:t>2. A képviselő-testület bizottságai: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2D6136">
        <w:rPr>
          <w:rFonts w:ascii="Adobe Garamond Pro" w:hAnsi="Adobe Garamond Pro"/>
          <w:b/>
          <w:sz w:val="24"/>
          <w:szCs w:val="24"/>
        </w:rPr>
        <w:t>2.1. Szociális Egészségügyi Oktatási Idős- és Vallásügyi Bizottság. A bizottság tagjai: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>Lovászné Török Magdolna elnök,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 xml:space="preserve">Sándor </w:t>
      </w:r>
      <w:proofErr w:type="spellStart"/>
      <w:r w:rsidRPr="002D6136">
        <w:rPr>
          <w:rFonts w:ascii="Adobe Garamond Pro" w:hAnsi="Adobe Garamond Pro"/>
          <w:sz w:val="24"/>
          <w:szCs w:val="24"/>
        </w:rPr>
        <w:t>Sándor</w:t>
      </w:r>
      <w:proofErr w:type="spellEnd"/>
      <w:r w:rsidRPr="002D6136">
        <w:rPr>
          <w:rFonts w:ascii="Adobe Garamond Pro" w:hAnsi="Adobe Garamond Pro"/>
          <w:sz w:val="24"/>
          <w:szCs w:val="24"/>
        </w:rPr>
        <w:t xml:space="preserve"> képviselő bizottsági tag,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>Zsámboki Sándor képviselő bizottsági tag,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>Mezei Zsolt nem képviselő bizottsági tag,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proofErr w:type="spellStart"/>
      <w:r w:rsidRPr="002D6136">
        <w:rPr>
          <w:rFonts w:ascii="Adobe Garamond Pro" w:hAnsi="Adobe Garamond Pro"/>
          <w:sz w:val="24"/>
          <w:szCs w:val="24"/>
        </w:rPr>
        <w:t>Fózer</w:t>
      </w:r>
      <w:proofErr w:type="spellEnd"/>
      <w:r w:rsidRPr="002D6136">
        <w:rPr>
          <w:rFonts w:ascii="Adobe Garamond Pro" w:hAnsi="Adobe Garamond Pro"/>
          <w:sz w:val="24"/>
          <w:szCs w:val="24"/>
        </w:rPr>
        <w:t xml:space="preserve"> Tiborné nem képviselő bizottsági tag.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2D6136">
        <w:rPr>
          <w:rFonts w:ascii="Adobe Garamond Pro" w:hAnsi="Adobe Garamond Pro"/>
          <w:b/>
          <w:sz w:val="24"/>
          <w:szCs w:val="24"/>
        </w:rPr>
        <w:t>2.2. Pénzügyi Ügyrendi és Civilfinanszírozási Bizottság. A bizottság tagjai: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>Berényi Ferenc elnök,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 xml:space="preserve">Sándor </w:t>
      </w:r>
      <w:proofErr w:type="spellStart"/>
      <w:r w:rsidRPr="002D6136">
        <w:rPr>
          <w:rFonts w:ascii="Adobe Garamond Pro" w:hAnsi="Adobe Garamond Pro"/>
          <w:sz w:val="24"/>
          <w:szCs w:val="24"/>
        </w:rPr>
        <w:t>Sándor</w:t>
      </w:r>
      <w:proofErr w:type="spellEnd"/>
      <w:r w:rsidRPr="002D6136">
        <w:rPr>
          <w:rFonts w:ascii="Adobe Garamond Pro" w:hAnsi="Adobe Garamond Pro"/>
          <w:sz w:val="24"/>
          <w:szCs w:val="24"/>
        </w:rPr>
        <w:t xml:space="preserve"> képviselő bizottsági tag,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>Szabó László képviselő bizottsági tag,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>Varga Ferencné nem képviselő bizottsági tag,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>Bója-Kovács Andrea nem képviselő bizottsági tag.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2D6136">
        <w:rPr>
          <w:rFonts w:ascii="Adobe Garamond Pro" w:hAnsi="Adobe Garamond Pro"/>
          <w:b/>
          <w:sz w:val="24"/>
          <w:szCs w:val="24"/>
        </w:rPr>
        <w:lastRenderedPageBreak/>
        <w:t>2.3. Sport Kulturális Ifjúsági is Közrendi Bizottság. A bizottság tagjai: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proofErr w:type="spellStart"/>
      <w:r w:rsidRPr="002D6136">
        <w:rPr>
          <w:rFonts w:ascii="Adobe Garamond Pro" w:hAnsi="Adobe Garamond Pro"/>
          <w:sz w:val="24"/>
          <w:szCs w:val="24"/>
        </w:rPr>
        <w:t>Szakali</w:t>
      </w:r>
      <w:proofErr w:type="spellEnd"/>
      <w:r w:rsidRPr="002D6136">
        <w:rPr>
          <w:rFonts w:ascii="Adobe Garamond Pro" w:hAnsi="Adobe Garamond Pro"/>
          <w:sz w:val="24"/>
          <w:szCs w:val="24"/>
        </w:rPr>
        <w:t xml:space="preserve"> János Vendel elnök,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>Berényi Ferenc képviselő bizottsági tag,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>Szabó László képviselő bizottsági tag,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>Tóth Norbert képviselő bizottsági tag,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>Gere Ferenc nem képviselő bizottsági tag,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proofErr w:type="spellStart"/>
      <w:r w:rsidRPr="002D6136">
        <w:rPr>
          <w:rFonts w:ascii="Adobe Garamond Pro" w:hAnsi="Adobe Garamond Pro"/>
          <w:sz w:val="24"/>
          <w:szCs w:val="24"/>
        </w:rPr>
        <w:t>Matécsa</w:t>
      </w:r>
      <w:proofErr w:type="spellEnd"/>
      <w:r w:rsidRPr="002D6136">
        <w:rPr>
          <w:rFonts w:ascii="Adobe Garamond Pro" w:hAnsi="Adobe Garamond Pro"/>
          <w:sz w:val="24"/>
          <w:szCs w:val="24"/>
        </w:rPr>
        <w:t xml:space="preserve"> László nem képviselő bizottsági tag,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>Mezei Zsolt nem képviselő bizottsági tag.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b/>
          <w:i/>
          <w:sz w:val="24"/>
          <w:szCs w:val="24"/>
        </w:rPr>
      </w:pPr>
      <w:r w:rsidRPr="002D6136">
        <w:rPr>
          <w:rFonts w:ascii="Adobe Garamond Pro" w:hAnsi="Adobe Garamond Pro"/>
          <w:b/>
          <w:i/>
          <w:sz w:val="24"/>
          <w:szCs w:val="24"/>
        </w:rPr>
        <w:t xml:space="preserve">3. A polgármester elnevezése: Jászfényszaru Város Polgármestere. 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>A polgármesteri tisztséget betöltő személy neve: Győriné dr. Czeglédi Márta.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b/>
          <w:i/>
          <w:sz w:val="24"/>
          <w:szCs w:val="24"/>
        </w:rPr>
      </w:pPr>
      <w:r w:rsidRPr="002D6136">
        <w:rPr>
          <w:rFonts w:ascii="Adobe Garamond Pro" w:hAnsi="Adobe Garamond Pro"/>
          <w:b/>
          <w:i/>
          <w:sz w:val="24"/>
          <w:szCs w:val="24"/>
        </w:rPr>
        <w:t>4. Az alpolgármester elnevezése. Jászfényszaru Város Alpolgármestere.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>Az alpolgármester tisztségét betöltő személy neve: Győri János Bertalan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b/>
          <w:i/>
          <w:sz w:val="24"/>
          <w:szCs w:val="24"/>
        </w:rPr>
      </w:pP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b/>
          <w:i/>
          <w:sz w:val="24"/>
          <w:szCs w:val="24"/>
        </w:rPr>
      </w:pPr>
      <w:r w:rsidRPr="002D6136">
        <w:rPr>
          <w:rFonts w:ascii="Adobe Garamond Pro" w:hAnsi="Adobe Garamond Pro"/>
          <w:b/>
          <w:i/>
          <w:sz w:val="24"/>
          <w:szCs w:val="24"/>
        </w:rPr>
        <w:t xml:space="preserve">5. A jegyző elnevezése: Jászfényszarui Közös Önkormányzati Hivatal Jegyzője. 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 xml:space="preserve">A jegyzői tisztséget betöltő személy neve: dr. </w:t>
      </w:r>
      <w:proofErr w:type="spellStart"/>
      <w:r w:rsidRPr="002D6136">
        <w:rPr>
          <w:rFonts w:ascii="Adobe Garamond Pro" w:hAnsi="Adobe Garamond Pro"/>
          <w:sz w:val="24"/>
          <w:szCs w:val="24"/>
        </w:rPr>
        <w:t>Voller</w:t>
      </w:r>
      <w:proofErr w:type="spellEnd"/>
      <w:r w:rsidRPr="002D6136">
        <w:rPr>
          <w:rFonts w:ascii="Adobe Garamond Pro" w:hAnsi="Adobe Garamond Pro"/>
          <w:sz w:val="24"/>
          <w:szCs w:val="24"/>
        </w:rPr>
        <w:t xml:space="preserve"> Erika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b/>
          <w:i/>
          <w:sz w:val="24"/>
          <w:szCs w:val="24"/>
        </w:rPr>
      </w:pPr>
      <w:r w:rsidRPr="002D6136">
        <w:rPr>
          <w:rFonts w:ascii="Adobe Garamond Pro" w:hAnsi="Adobe Garamond Pro"/>
          <w:b/>
          <w:i/>
          <w:sz w:val="24"/>
          <w:szCs w:val="24"/>
        </w:rPr>
        <w:t>6. A közös önkormányzati hivatal elnevezése: Jászfényszarui Közös Önkormányzati Hivatal.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b/>
          <w:i/>
          <w:sz w:val="24"/>
          <w:szCs w:val="24"/>
        </w:rPr>
      </w:pPr>
      <w:r w:rsidRPr="002D6136">
        <w:rPr>
          <w:rFonts w:ascii="Adobe Garamond Pro" w:hAnsi="Adobe Garamond Pro"/>
          <w:b/>
          <w:i/>
          <w:sz w:val="24"/>
          <w:szCs w:val="24"/>
        </w:rPr>
        <w:t>7. A képviselő-testület tanácsnokai: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A9476D" w:rsidRPr="002D6136" w:rsidRDefault="00A9476D" w:rsidP="00A9476D">
      <w:pPr>
        <w:tabs>
          <w:tab w:val="left" w:pos="0"/>
        </w:tabs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b/>
          <w:sz w:val="24"/>
          <w:szCs w:val="24"/>
        </w:rPr>
        <w:t>7.1. Humánpolitikai tanácsnok.</w:t>
      </w:r>
      <w:r w:rsidRPr="002D6136">
        <w:rPr>
          <w:rFonts w:ascii="Adobe Garamond Pro" w:hAnsi="Adobe Garamond Pro"/>
          <w:sz w:val="24"/>
          <w:szCs w:val="24"/>
        </w:rPr>
        <w:t xml:space="preserve"> A tanácsnoki tisztséget betöltő neve: Sándor </w:t>
      </w:r>
      <w:proofErr w:type="spellStart"/>
      <w:r w:rsidRPr="002D6136">
        <w:rPr>
          <w:rFonts w:ascii="Adobe Garamond Pro" w:hAnsi="Adobe Garamond Pro"/>
          <w:sz w:val="24"/>
          <w:szCs w:val="24"/>
        </w:rPr>
        <w:t>Sándor</w:t>
      </w:r>
      <w:proofErr w:type="spellEnd"/>
      <w:r w:rsidRPr="002D6136">
        <w:rPr>
          <w:rFonts w:ascii="Adobe Garamond Pro" w:hAnsi="Adobe Garamond Pro"/>
          <w:sz w:val="24"/>
          <w:szCs w:val="24"/>
        </w:rPr>
        <w:t>.</w:t>
      </w:r>
    </w:p>
    <w:p w:rsidR="00A9476D" w:rsidRPr="002D6136" w:rsidRDefault="00A9476D" w:rsidP="00A9476D">
      <w:pPr>
        <w:tabs>
          <w:tab w:val="left" w:pos="0"/>
        </w:tabs>
        <w:spacing w:after="0" w:line="300" w:lineRule="auto"/>
        <w:rPr>
          <w:rFonts w:ascii="Adobe Garamond Pro" w:hAnsi="Adobe Garamond Pro"/>
          <w:sz w:val="24"/>
          <w:szCs w:val="24"/>
        </w:rPr>
      </w:pPr>
    </w:p>
    <w:p w:rsidR="00A9476D" w:rsidRPr="002D6136" w:rsidRDefault="00A9476D" w:rsidP="00A9476D">
      <w:pPr>
        <w:tabs>
          <w:tab w:val="left" w:pos="0"/>
        </w:tabs>
        <w:spacing w:after="0" w:line="300" w:lineRule="auto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b/>
          <w:sz w:val="24"/>
          <w:szCs w:val="24"/>
        </w:rPr>
        <w:t>7.2. Helyi termelésügyi tanácsnok.</w:t>
      </w:r>
      <w:r w:rsidRPr="002D6136">
        <w:rPr>
          <w:rFonts w:ascii="Adobe Garamond Pro" w:hAnsi="Adobe Garamond Pro"/>
          <w:sz w:val="24"/>
          <w:szCs w:val="24"/>
        </w:rPr>
        <w:t xml:space="preserve"> A tanácsnoki tisztséget betöltő neve: Tóth Norbert</w:t>
      </w:r>
    </w:p>
    <w:p w:rsidR="00A10D33" w:rsidRPr="002D6136" w:rsidRDefault="00A10D33" w:rsidP="00B53242">
      <w:pPr>
        <w:tabs>
          <w:tab w:val="center" w:pos="6804"/>
        </w:tabs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A9476D" w:rsidRPr="002D6136" w:rsidRDefault="00A9476D" w:rsidP="00B53242">
      <w:pPr>
        <w:tabs>
          <w:tab w:val="center" w:pos="6804"/>
        </w:tabs>
        <w:spacing w:after="0" w:line="240" w:lineRule="auto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b/>
          <w:sz w:val="24"/>
          <w:szCs w:val="24"/>
        </w:rPr>
        <w:t>7.3. Civilkapcsolati tanácsnok:</w:t>
      </w:r>
      <w:r w:rsidRPr="002D6136">
        <w:rPr>
          <w:rFonts w:ascii="Adobe Garamond Pro" w:hAnsi="Adobe Garamond Pro"/>
          <w:sz w:val="24"/>
          <w:szCs w:val="24"/>
        </w:rPr>
        <w:t xml:space="preserve"> A tanácsnoki tisztséget betöltő neve: Szabó László</w:t>
      </w:r>
    </w:p>
    <w:p w:rsidR="00A9476D" w:rsidRPr="002D6136" w:rsidRDefault="00A9476D" w:rsidP="00B53242">
      <w:pPr>
        <w:tabs>
          <w:tab w:val="center" w:pos="6804"/>
        </w:tabs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7B6BD3" w:rsidRPr="002D6136" w:rsidRDefault="00A9476D" w:rsidP="00A9476D">
      <w:pPr>
        <w:tabs>
          <w:tab w:val="left" w:pos="0"/>
        </w:tabs>
        <w:spacing w:after="0" w:line="300" w:lineRule="auto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b/>
          <w:sz w:val="24"/>
          <w:szCs w:val="24"/>
        </w:rPr>
        <w:t>7. 4.</w:t>
      </w:r>
      <w:r w:rsidRPr="002D6136">
        <w:rPr>
          <w:rFonts w:ascii="Adobe Garamond Pro" w:hAnsi="Adobe Garamond Pro"/>
          <w:sz w:val="24"/>
          <w:szCs w:val="24"/>
        </w:rPr>
        <w:t xml:space="preserve"> </w:t>
      </w:r>
      <w:r w:rsidRPr="002D6136">
        <w:rPr>
          <w:rFonts w:ascii="Adobe Garamond Pro" w:hAnsi="Adobe Garamond Pro"/>
          <w:b/>
          <w:sz w:val="24"/>
          <w:szCs w:val="24"/>
        </w:rPr>
        <w:t xml:space="preserve">Koordinációs és Stratégiai tanácsnok. </w:t>
      </w:r>
      <w:r w:rsidRPr="002D6136">
        <w:rPr>
          <w:rFonts w:ascii="Adobe Garamond Pro" w:hAnsi="Adobe Garamond Pro"/>
          <w:sz w:val="24"/>
          <w:szCs w:val="24"/>
        </w:rPr>
        <w:t>A tanácsnoki tisztséget betöltő neve: Zsámboki Sándor</w:t>
      </w:r>
    </w:p>
    <w:p w:rsidR="007B6BD3" w:rsidRPr="002D6136" w:rsidRDefault="007B6BD3">
      <w:pPr>
        <w:rPr>
          <w:rFonts w:ascii="Adobe Garamond Pro" w:hAnsi="Adobe Garamond Pro"/>
          <w:sz w:val="24"/>
          <w:szCs w:val="24"/>
        </w:rPr>
      </w:pPr>
    </w:p>
    <w:p w:rsidR="007B6BD3" w:rsidRPr="002D6136" w:rsidRDefault="007B6BD3">
      <w:pPr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br w:type="page"/>
      </w:r>
    </w:p>
    <w:p w:rsidR="007B6BD3" w:rsidRPr="002D6136" w:rsidRDefault="007B6BD3" w:rsidP="007B6BD3">
      <w:pPr>
        <w:tabs>
          <w:tab w:val="left" w:pos="426"/>
        </w:tabs>
        <w:spacing w:before="120" w:after="120" w:line="360" w:lineRule="auto"/>
        <w:jc w:val="right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lastRenderedPageBreak/>
        <w:t>2. melléklet</w:t>
      </w:r>
    </w:p>
    <w:p w:rsidR="007B6BD3" w:rsidRPr="002D6136" w:rsidRDefault="007B6BD3" w:rsidP="007B6BD3">
      <w:pPr>
        <w:tabs>
          <w:tab w:val="left" w:pos="426"/>
        </w:tabs>
        <w:spacing w:before="120" w:after="120" w:line="360" w:lineRule="auto"/>
        <w:jc w:val="center"/>
        <w:rPr>
          <w:rFonts w:ascii="Adobe Garamond Pro" w:eastAsia="Calibri" w:hAnsi="Adobe Garamond Pro" w:cs="Times New Roman"/>
          <w:b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b/>
          <w:sz w:val="24"/>
          <w:szCs w:val="24"/>
        </w:rPr>
        <w:t xml:space="preserve">A BIZOTTSÁGOK FELADAT- </w:t>
      </w:r>
      <w:proofErr w:type="gramStart"/>
      <w:r w:rsidRPr="002D6136">
        <w:rPr>
          <w:rFonts w:ascii="Adobe Garamond Pro" w:eastAsia="Calibri" w:hAnsi="Adobe Garamond Pro" w:cs="Times New Roman"/>
          <w:b/>
          <w:sz w:val="24"/>
          <w:szCs w:val="24"/>
        </w:rPr>
        <w:t>ÉS</w:t>
      </w:r>
      <w:proofErr w:type="gramEnd"/>
      <w:r w:rsidRPr="002D6136">
        <w:rPr>
          <w:rFonts w:ascii="Adobe Garamond Pro" w:eastAsia="Calibri" w:hAnsi="Adobe Garamond Pro" w:cs="Times New Roman"/>
          <w:b/>
          <w:sz w:val="24"/>
          <w:szCs w:val="24"/>
        </w:rPr>
        <w:t xml:space="preserve"> HATÁSKÖRE</w:t>
      </w:r>
    </w:p>
    <w:p w:rsidR="007B6BD3" w:rsidRPr="002D6136" w:rsidRDefault="007B6BD3" w:rsidP="007B6BD3">
      <w:pPr>
        <w:tabs>
          <w:tab w:val="left" w:pos="426"/>
        </w:tabs>
        <w:spacing w:before="120" w:after="120" w:line="360" w:lineRule="auto"/>
        <w:jc w:val="center"/>
        <w:rPr>
          <w:rFonts w:ascii="Adobe Garamond Pro" w:eastAsia="Calibri" w:hAnsi="Adobe Garamond Pro" w:cs="Times New Roman"/>
          <w:b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b/>
          <w:sz w:val="24"/>
          <w:szCs w:val="24"/>
        </w:rPr>
        <w:t>A Bizottságok általános feladat- és hatásköre</w:t>
      </w:r>
    </w:p>
    <w:p w:rsidR="007B6BD3" w:rsidRPr="002D6136" w:rsidRDefault="007B6BD3" w:rsidP="007B6BD3">
      <w:pPr>
        <w:tabs>
          <w:tab w:val="left" w:pos="426"/>
        </w:tabs>
        <w:spacing w:before="120" w:after="120" w:line="36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</w:p>
    <w:p w:rsidR="007B6BD3" w:rsidRPr="002D6136" w:rsidRDefault="007B6BD3" w:rsidP="007B6BD3">
      <w:pPr>
        <w:numPr>
          <w:ilvl w:val="0"/>
          <w:numId w:val="8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A Bizottságok meghatározzák a munkatervüket.</w:t>
      </w:r>
    </w:p>
    <w:p w:rsidR="007B6BD3" w:rsidRPr="002D6136" w:rsidRDefault="007B6BD3" w:rsidP="007B6BD3">
      <w:pPr>
        <w:numPr>
          <w:ilvl w:val="0"/>
          <w:numId w:val="8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Folyamatosan feldolgozzák a működési körükbe tartozó jogszabályokat, önkormányzati rendeleteket, határozatokat, meghatározzák ebből fakadó feladataikat, döntenek az önkormányzati rendeletben átruházott hatáskörökben. </w:t>
      </w:r>
    </w:p>
    <w:p w:rsidR="007B6BD3" w:rsidRPr="002D6136" w:rsidRDefault="007B6BD3" w:rsidP="007B6BD3">
      <w:pPr>
        <w:numPr>
          <w:ilvl w:val="0"/>
          <w:numId w:val="8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Feladatkörüket érintő kérdésekben kezdeményezik önkormányzati rendelet megalkotását. </w:t>
      </w:r>
    </w:p>
    <w:p w:rsidR="007B6BD3" w:rsidRPr="002D6136" w:rsidRDefault="007B6BD3" w:rsidP="007B6BD3">
      <w:pPr>
        <w:numPr>
          <w:ilvl w:val="0"/>
          <w:numId w:val="8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Részt vesznek a korábbi testületi döntések felülvizsgálatában, indítványozhatják azok módosítását, hatályon kívül helyezését.</w:t>
      </w:r>
    </w:p>
    <w:p w:rsidR="007B6BD3" w:rsidRPr="002D6136" w:rsidRDefault="007B6BD3" w:rsidP="007B6BD3">
      <w:pPr>
        <w:numPr>
          <w:ilvl w:val="0"/>
          <w:numId w:val="8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Javaslatot tehetnek az önkormányzat munkatervére.</w:t>
      </w:r>
    </w:p>
    <w:p w:rsidR="007B6BD3" w:rsidRPr="002D6136" w:rsidRDefault="007B6BD3" w:rsidP="007B6BD3">
      <w:pPr>
        <w:numPr>
          <w:ilvl w:val="0"/>
          <w:numId w:val="8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Más Bizottsággal együttműködhetnek, együttes ülést tarthatnak.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</w:p>
    <w:p w:rsidR="007B6BD3" w:rsidRPr="002D6136" w:rsidRDefault="007B6BD3" w:rsidP="007B6BD3">
      <w:pPr>
        <w:tabs>
          <w:tab w:val="left" w:pos="426"/>
        </w:tabs>
        <w:spacing w:before="120" w:after="120" w:line="360" w:lineRule="auto"/>
        <w:jc w:val="center"/>
        <w:rPr>
          <w:rFonts w:ascii="Adobe Garamond Pro" w:eastAsia="Calibri" w:hAnsi="Adobe Garamond Pro" w:cs="Times New Roman"/>
          <w:b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b/>
          <w:sz w:val="24"/>
          <w:szCs w:val="24"/>
        </w:rPr>
        <w:t>Szociális, Egészségügyi, Oktatási, Idős- és Vallásügyi Bizottság feladatai</w:t>
      </w:r>
    </w:p>
    <w:p w:rsidR="007B6BD3" w:rsidRPr="002D6136" w:rsidRDefault="007B6BD3" w:rsidP="007B6BD3">
      <w:pPr>
        <w:numPr>
          <w:ilvl w:val="0"/>
          <w:numId w:val="9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Figyelemmel kíséri a szociális helyzetükből eredően rászorult személyek, családok pénzbeli és természetbeni ellátását, dönt a pénzbeli és természetben nyújtott szociális ellátásokról szóló 10/2004. (IV.30.) önkormányzati rendeletben a szociális ügyekért felelős bizottságra ruházott képviselő-testületi hatáskörökben.</w:t>
      </w:r>
    </w:p>
    <w:p w:rsidR="007B6BD3" w:rsidRPr="002D6136" w:rsidRDefault="007B6BD3" w:rsidP="007B6BD3">
      <w:pPr>
        <w:numPr>
          <w:ilvl w:val="0"/>
          <w:numId w:val="9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A munkanélküliség megelőzése érdekében segíti a pályaválasztást, ezen a téren a Nemzetiségi Önkormányzattal együttműködik.</w:t>
      </w:r>
    </w:p>
    <w:p w:rsidR="007B6BD3" w:rsidRPr="002D6136" w:rsidRDefault="007B6BD3" w:rsidP="007B6BD3">
      <w:pPr>
        <w:numPr>
          <w:ilvl w:val="0"/>
          <w:numId w:val="9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Figyelemmel kíséri az egészségügyi alapellátás körén belül az egészségügyi/háziorvosi</w:t>
      </w:r>
      <w:proofErr w:type="gramStart"/>
      <w:r w:rsidRPr="002D6136">
        <w:rPr>
          <w:rFonts w:ascii="Adobe Garamond Pro" w:eastAsia="Calibri" w:hAnsi="Adobe Garamond Pro" w:cs="Times New Roman"/>
          <w:sz w:val="24"/>
          <w:szCs w:val="24"/>
        </w:rPr>
        <w:t>,  fogorvosi</w:t>
      </w:r>
      <w:proofErr w:type="gramEnd"/>
      <w:r w:rsidRPr="002D6136">
        <w:rPr>
          <w:rFonts w:ascii="Adobe Garamond Pro" w:eastAsia="Calibri" w:hAnsi="Adobe Garamond Pro" w:cs="Times New Roman"/>
          <w:sz w:val="24"/>
          <w:szCs w:val="24"/>
        </w:rPr>
        <w:t>/védőnői és a gyógyszerellátást.</w:t>
      </w:r>
    </w:p>
    <w:p w:rsidR="007B6BD3" w:rsidRPr="002D6136" w:rsidRDefault="007B6BD3" w:rsidP="007B6BD3">
      <w:pPr>
        <w:numPr>
          <w:ilvl w:val="0"/>
          <w:numId w:val="9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Segíti az egészségügyi szűrővizsgálatok szervezését a településen.</w:t>
      </w:r>
    </w:p>
    <w:p w:rsidR="007B6BD3" w:rsidRPr="002D6136" w:rsidRDefault="007B6BD3" w:rsidP="007B6BD3">
      <w:pPr>
        <w:numPr>
          <w:ilvl w:val="0"/>
          <w:numId w:val="9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Figyelemmel kíséri az óvodai, az alapfokú iskolai ellátás és alapfokú művészeti oktatási ellátás helyzetét.</w:t>
      </w:r>
    </w:p>
    <w:p w:rsidR="007B6BD3" w:rsidRPr="002D6136" w:rsidRDefault="007B6BD3" w:rsidP="007B6BD3">
      <w:pPr>
        <w:numPr>
          <w:ilvl w:val="0"/>
          <w:numId w:val="9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Javaslatot tesz az önkormányzati óvoda szolgáltatásai igénybevételével kapcsolatos kérdésekben.</w:t>
      </w:r>
    </w:p>
    <w:p w:rsidR="007B6BD3" w:rsidRPr="002D6136" w:rsidRDefault="007B6BD3" w:rsidP="007B6BD3">
      <w:pPr>
        <w:numPr>
          <w:ilvl w:val="0"/>
          <w:numId w:val="9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lastRenderedPageBreak/>
        <w:t>Ellenőrzi és vizsgálja a tanuló ifjúság életkörülményeit, különösen az egészségügyi, oktatási, pályaválasztás feltételeit.</w:t>
      </w:r>
    </w:p>
    <w:p w:rsidR="007B6BD3" w:rsidRPr="002D6136" w:rsidRDefault="007B6BD3" w:rsidP="007B6BD3">
      <w:pPr>
        <w:numPr>
          <w:ilvl w:val="0"/>
          <w:numId w:val="9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2D6136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Elemzi a város egészségügyi és szociális ellátottságát, javaslatot dolgoz ki a színvonal növelésére.</w:t>
      </w:r>
    </w:p>
    <w:p w:rsidR="007B6BD3" w:rsidRPr="002D6136" w:rsidRDefault="007B6BD3" w:rsidP="007B6BD3">
      <w:pPr>
        <w:numPr>
          <w:ilvl w:val="0"/>
          <w:numId w:val="9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2D6136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Közreműködik a hozzá tartozó ágazatok programjainak előkészítésében, véleményezi azokat és ellenőrzi a feladatok végrehajtását.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10.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 xml:space="preserve">A Képviselő-testület döntéséhez a bizottság javasolhatja az alábbiakat: 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/>
        <w:jc w:val="both"/>
        <w:rPr>
          <w:rFonts w:ascii="Adobe Garamond Pro" w:eastAsia="Calibri" w:hAnsi="Adobe Garamond Pro" w:cs="Times New Roman"/>
          <w:sz w:val="24"/>
          <w:szCs w:val="24"/>
        </w:rPr>
      </w:pPr>
      <w:proofErr w:type="gramStart"/>
      <w:r w:rsidRPr="002D6136">
        <w:rPr>
          <w:rFonts w:ascii="Adobe Garamond Pro" w:eastAsia="Calibri" w:hAnsi="Adobe Garamond Pro" w:cs="Times New Roman"/>
          <w:sz w:val="24"/>
          <w:szCs w:val="24"/>
        </w:rPr>
        <w:t>a</w:t>
      </w:r>
      <w:proofErr w:type="gramEnd"/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) egészségügyi, szociális intézmény vezetőjére vonatkozó személyi javaslatot, 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b) az önkormányzat egészségügyi, szociális intézményének tevékenységéről szóló jelentést.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11.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>Foglalkozik minden olyan kérdéssel, amelynek megvizsgálását, véleményezését, a képviselő-testület, vagy a bizottság fontosnak tart, továbbá a bizottság feladatkörébe tartozó szolgáltatást igénybe vevők részéről érkezett bejelentésekkel is.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12.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 xml:space="preserve">Igazolja a szociális rászorultságot építő anyag igénylése esetén. 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13.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>Figyelemmel kíséri a Gondozási Központ és az Egyház programjait.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14.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>Az idősek vagy az Egyház részéről érkező panaszok megoldására javaslatot dolgoz ki.</w:t>
      </w:r>
    </w:p>
    <w:p w:rsidR="007B6BD3" w:rsidRPr="002D6136" w:rsidRDefault="007B6BD3" w:rsidP="007B6BD3">
      <w:pPr>
        <w:tabs>
          <w:tab w:val="left" w:pos="426"/>
        </w:tabs>
        <w:spacing w:before="120" w:after="120" w:line="36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</w:p>
    <w:p w:rsidR="007B6BD3" w:rsidRPr="002D6136" w:rsidRDefault="007B6BD3" w:rsidP="007B6BD3">
      <w:pPr>
        <w:tabs>
          <w:tab w:val="left" w:pos="426"/>
        </w:tabs>
        <w:spacing w:before="120" w:after="120" w:line="360" w:lineRule="auto"/>
        <w:jc w:val="center"/>
        <w:rPr>
          <w:rFonts w:ascii="Adobe Garamond Pro" w:eastAsia="Calibri" w:hAnsi="Adobe Garamond Pro" w:cs="Times New Roman"/>
          <w:b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b/>
          <w:sz w:val="24"/>
          <w:szCs w:val="24"/>
        </w:rPr>
        <w:t>Pénzügyi, Ügyrendi-és Civilfinanszírozási Bizottság</w:t>
      </w:r>
    </w:p>
    <w:p w:rsidR="007B6BD3" w:rsidRPr="002D6136" w:rsidRDefault="007B6BD3" w:rsidP="007B6BD3">
      <w:pPr>
        <w:numPr>
          <w:ilvl w:val="0"/>
          <w:numId w:val="10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Ellátja:</w:t>
      </w:r>
    </w:p>
    <w:p w:rsidR="007B6BD3" w:rsidRPr="002D6136" w:rsidRDefault="007B6BD3" w:rsidP="007B6BD3">
      <w:pPr>
        <w:numPr>
          <w:ilvl w:val="0"/>
          <w:numId w:val="11"/>
        </w:numPr>
        <w:tabs>
          <w:tab w:val="left" w:pos="851"/>
        </w:tabs>
        <w:spacing w:before="120" w:after="120" w:line="360" w:lineRule="auto"/>
        <w:ind w:left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az önkormányzati rendeletben, így különösen a Jászfényszaru Város Önkormányzatának vagyonáról és a vagyongazdálkodás szabályairól szóló 10/2013. (IV.04.) önkormányzati rendeletben a pénzügyekért felelős bizottság számára meghatározott feladatokat, </w:t>
      </w:r>
    </w:p>
    <w:p w:rsidR="007B6BD3" w:rsidRPr="002D6136" w:rsidRDefault="007B6BD3" w:rsidP="007B6BD3">
      <w:pPr>
        <w:numPr>
          <w:ilvl w:val="0"/>
          <w:numId w:val="11"/>
        </w:numPr>
        <w:tabs>
          <w:tab w:val="left" w:pos="851"/>
        </w:tabs>
        <w:spacing w:before="120" w:after="120" w:line="360" w:lineRule="auto"/>
        <w:ind w:left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a törvényben a pénzügyi bizottság számára megállapított feladatokat, átveszi a képviselő lemondó nyilatkozatát, nyilvántartja és ellenőrzi a vagyonnyilatkozatokat, ellenőrzi a köztartozásmentes adózói adatbázisban levő részvételt,</w:t>
      </w:r>
    </w:p>
    <w:p w:rsidR="007B6BD3" w:rsidRPr="002D6136" w:rsidRDefault="007B6BD3" w:rsidP="007B6BD3">
      <w:pPr>
        <w:numPr>
          <w:ilvl w:val="0"/>
          <w:numId w:val="11"/>
        </w:numPr>
        <w:tabs>
          <w:tab w:val="left" w:pos="851"/>
        </w:tabs>
        <w:spacing w:before="120" w:after="120" w:line="360" w:lineRule="auto"/>
        <w:ind w:left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az önkormányzati rendeletben az ügyrendért felelős bizottság számára meghatározott feladatokat.</w:t>
      </w:r>
    </w:p>
    <w:p w:rsidR="007B6BD3" w:rsidRPr="002D6136" w:rsidRDefault="007B6BD3" w:rsidP="007B6BD3">
      <w:pPr>
        <w:numPr>
          <w:ilvl w:val="0"/>
          <w:numId w:val="10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Közreműködik az önkormányzat vagyonának nyilvántartásba vételében.</w:t>
      </w:r>
    </w:p>
    <w:p w:rsidR="007B6BD3" w:rsidRPr="002D6136" w:rsidRDefault="007B6BD3" w:rsidP="007B6BD3">
      <w:pPr>
        <w:numPr>
          <w:ilvl w:val="0"/>
          <w:numId w:val="10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lastRenderedPageBreak/>
        <w:t>Az önkormányzatnál és intézményeinél figyelemmel kíséri a költségvetési bevételek alakulását, különös tekintettel a saját bevételekre, a vagyonváltozás (vagyonnövekedés, csökkenés) alakulását, értékeli az azt előidéző okokat.</w:t>
      </w:r>
    </w:p>
    <w:p w:rsidR="007B6BD3" w:rsidRPr="002D6136" w:rsidRDefault="007B6BD3" w:rsidP="007B6BD3">
      <w:pPr>
        <w:numPr>
          <w:ilvl w:val="0"/>
          <w:numId w:val="10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Vizsgálja a hitelfelvétel indokait és gazdasági megalapozottságát, ellenőrizheti a pénzkezelési szabályzat megtartását, a bizonylati rend és bizonylati fegyelem érvényesítését.</w:t>
      </w:r>
    </w:p>
    <w:p w:rsidR="007B6BD3" w:rsidRPr="002D6136" w:rsidRDefault="007B6BD3" w:rsidP="007B6BD3">
      <w:pPr>
        <w:numPr>
          <w:ilvl w:val="0"/>
          <w:numId w:val="10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Vizsgálati megállapításait haladéktalanul közli a Képviselő-testülettel. Ha a képviselő- testület a vizsgálati megállapításokkal nem ért egyet, a vizsgálati jegyzőkönyvet az észrevételeivel együtt megküldi az Állami Számvevőszéknek.</w:t>
      </w:r>
    </w:p>
    <w:p w:rsidR="007B6BD3" w:rsidRPr="002D6136" w:rsidRDefault="007B6BD3" w:rsidP="007B6BD3">
      <w:pPr>
        <w:numPr>
          <w:ilvl w:val="0"/>
          <w:numId w:val="10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Közreműködik az önkormányzat és az önkormányzati hivatal szervezeti és működési szabályzatának kidolgozásában, végrehajtásuk ellenőrzésében. Javaslatot tesz e dokumentumok módosítására. </w:t>
      </w:r>
    </w:p>
    <w:p w:rsidR="007B6BD3" w:rsidRPr="002D6136" w:rsidRDefault="007B6BD3" w:rsidP="007B6BD3">
      <w:pPr>
        <w:numPr>
          <w:ilvl w:val="0"/>
          <w:numId w:val="10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Véleményezi az átmeneti gazdálkodásra, az éves költségvetésre, annak módosítására vonatkozó rendeletek tervezetét, az időszakos költségvetési beszámolókat, valamint a zárszámadást.</w:t>
      </w:r>
    </w:p>
    <w:p w:rsidR="007B6BD3" w:rsidRPr="002D6136" w:rsidRDefault="007B6BD3" w:rsidP="007B6BD3">
      <w:pPr>
        <w:numPr>
          <w:ilvl w:val="0"/>
          <w:numId w:val="10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Véleményezi az intézmények költségvetési javaslatairól és végrehajtásukról szóló beszámolókat.</w:t>
      </w:r>
    </w:p>
    <w:p w:rsidR="007B6BD3" w:rsidRPr="002D6136" w:rsidRDefault="007B6BD3" w:rsidP="007B6BD3">
      <w:pPr>
        <w:numPr>
          <w:ilvl w:val="0"/>
          <w:numId w:val="10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Véleményezi a helyi adók bevezetésére, megváltoztatására és megszüntetésére irányuló javaslatokat. </w:t>
      </w:r>
    </w:p>
    <w:p w:rsidR="007B6BD3" w:rsidRPr="002D6136" w:rsidRDefault="007B6BD3" w:rsidP="007B6BD3">
      <w:pPr>
        <w:numPr>
          <w:ilvl w:val="0"/>
          <w:numId w:val="10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A Képviselő-testület ülésére az alábbi előterjesztések a bizottság állásfoglalásával nyújthatók be: 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/>
        <w:jc w:val="both"/>
        <w:rPr>
          <w:rFonts w:ascii="Adobe Garamond Pro" w:eastAsia="Calibri" w:hAnsi="Adobe Garamond Pro" w:cs="Times New Roman"/>
          <w:sz w:val="24"/>
          <w:szCs w:val="24"/>
        </w:rPr>
      </w:pPr>
      <w:proofErr w:type="gramStart"/>
      <w:r w:rsidRPr="002D6136">
        <w:rPr>
          <w:rFonts w:ascii="Adobe Garamond Pro" w:eastAsia="Calibri" w:hAnsi="Adobe Garamond Pro" w:cs="Times New Roman"/>
          <w:sz w:val="24"/>
          <w:szCs w:val="24"/>
        </w:rPr>
        <w:t>a</w:t>
      </w:r>
      <w:proofErr w:type="gramEnd"/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) éves pénzügyi terv, 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b) éves pénzügyi terv módosítása, 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c) éves pénzügyi terv végrehajtásáról készült zárszámadás, 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d) a helyi adók megállapítására, mértékére vonatkozó javaslat. 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/>
        <w:jc w:val="both"/>
        <w:rPr>
          <w:rFonts w:ascii="Adobe Garamond Pro" w:eastAsia="Calibri" w:hAnsi="Adobe Garamond Pro" w:cs="Times New Roman"/>
          <w:sz w:val="24"/>
          <w:szCs w:val="24"/>
        </w:rPr>
      </w:pPr>
      <w:proofErr w:type="gramStart"/>
      <w:r w:rsidRPr="002D6136">
        <w:rPr>
          <w:rFonts w:ascii="Adobe Garamond Pro" w:eastAsia="Calibri" w:hAnsi="Adobe Garamond Pro" w:cs="Times New Roman"/>
          <w:sz w:val="24"/>
          <w:szCs w:val="24"/>
        </w:rPr>
        <w:t>e</w:t>
      </w:r>
      <w:proofErr w:type="gramEnd"/>
      <w:r w:rsidRPr="002D6136">
        <w:rPr>
          <w:rFonts w:ascii="Adobe Garamond Pro" w:eastAsia="Calibri" w:hAnsi="Adobe Garamond Pro" w:cs="Times New Roman"/>
          <w:sz w:val="24"/>
          <w:szCs w:val="24"/>
        </w:rPr>
        <w:t>) az önkormányzat vagy a hivatal szervezeti és működési szabályzata módosítására irányuló javaslat.</w:t>
      </w:r>
    </w:p>
    <w:p w:rsidR="007B6BD3" w:rsidRPr="002D6136" w:rsidRDefault="007B6BD3" w:rsidP="007B6BD3">
      <w:pPr>
        <w:numPr>
          <w:ilvl w:val="0"/>
          <w:numId w:val="10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A Képviselő-testület ülésére a bizottság javaslatot tehet az alábbiakra: 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/>
        <w:jc w:val="both"/>
        <w:rPr>
          <w:rFonts w:ascii="Adobe Garamond Pro" w:eastAsia="Calibri" w:hAnsi="Adobe Garamond Pro" w:cs="Times New Roman"/>
          <w:sz w:val="24"/>
          <w:szCs w:val="24"/>
        </w:rPr>
      </w:pPr>
      <w:proofErr w:type="gramStart"/>
      <w:r w:rsidRPr="002D6136">
        <w:rPr>
          <w:rFonts w:ascii="Adobe Garamond Pro" w:eastAsia="Calibri" w:hAnsi="Adobe Garamond Pro" w:cs="Times New Roman"/>
          <w:sz w:val="24"/>
          <w:szCs w:val="24"/>
        </w:rPr>
        <w:t>a</w:t>
      </w:r>
      <w:proofErr w:type="gramEnd"/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) hitelfelvétel, 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b) kötvénykibocsátás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lastRenderedPageBreak/>
        <w:t xml:space="preserve">c) az önkormányzat tulajdonát képező vagyon, esetleges privatizációjának előkészítése, 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d) más önkormányzatokkal társulás létrehozásának előkészítése, 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/>
        <w:jc w:val="both"/>
        <w:rPr>
          <w:rFonts w:ascii="Adobe Garamond Pro" w:eastAsia="Calibri" w:hAnsi="Adobe Garamond Pro" w:cs="Times New Roman"/>
          <w:sz w:val="24"/>
          <w:szCs w:val="24"/>
        </w:rPr>
      </w:pPr>
      <w:proofErr w:type="gramStart"/>
      <w:r w:rsidRPr="002D6136">
        <w:rPr>
          <w:rFonts w:ascii="Adobe Garamond Pro" w:eastAsia="Calibri" w:hAnsi="Adobe Garamond Pro" w:cs="Times New Roman"/>
          <w:sz w:val="24"/>
          <w:szCs w:val="24"/>
        </w:rPr>
        <w:t>e</w:t>
      </w:r>
      <w:proofErr w:type="gramEnd"/>
      <w:r w:rsidRPr="002D6136">
        <w:rPr>
          <w:rFonts w:ascii="Adobe Garamond Pro" w:eastAsia="Calibri" w:hAnsi="Adobe Garamond Pro" w:cs="Times New Roman"/>
          <w:sz w:val="24"/>
          <w:szCs w:val="24"/>
        </w:rPr>
        <w:t>) önkormányzati tulajdon elidegenítésére javaslat.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12.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 xml:space="preserve">Javaslatot tesz a polgármester jutalmazására, képviselők, bizottsági elnökök, tagjai az alpolgármester tiszteletdíjának megállapítására. 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13. Javaslatot tesz a helyi civilszervezetek és közösségek Képviselő-testület általi támogatására.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14.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>Javaslatot tesz ingatlan és gazdasági forgalmi adatok alapján meg nem határozható, nagy értékű ingóság vétele vagy elidegenítése esetén értékének szakértői megállapítására.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15.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>Figyelemmel kíséri az önkormányzat bizottságainak SZMSZ szerinti működését.</w:t>
      </w:r>
    </w:p>
    <w:p w:rsidR="007B6BD3" w:rsidRPr="002D6136" w:rsidRDefault="007B6BD3" w:rsidP="007B6BD3">
      <w:pPr>
        <w:numPr>
          <w:ilvl w:val="0"/>
          <w:numId w:val="12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Javaslatot tesz a költségvetésben a bizottság feladatainak ellátásra elkülönített pénzösszeg felhasználására.</w:t>
      </w:r>
    </w:p>
    <w:p w:rsidR="007B6BD3" w:rsidRPr="002D6136" w:rsidRDefault="007B6BD3" w:rsidP="007B6BD3">
      <w:pPr>
        <w:numPr>
          <w:ilvl w:val="0"/>
          <w:numId w:val="12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Ellátja az összeférhetetlenségi és a méltatlansági eljárással összefüggő, a </w:t>
      </w:r>
      <w:proofErr w:type="spellStart"/>
      <w:r w:rsidRPr="002D6136">
        <w:rPr>
          <w:rFonts w:ascii="Adobe Garamond Pro" w:eastAsia="Calibri" w:hAnsi="Adobe Garamond Pro" w:cs="Times New Roman"/>
          <w:sz w:val="24"/>
          <w:szCs w:val="24"/>
        </w:rPr>
        <w:t>Mötv.-ben</w:t>
      </w:r>
      <w:proofErr w:type="spellEnd"/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 bizottság részére meghatározott feladatokat.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</w:p>
    <w:p w:rsidR="007B6BD3" w:rsidRPr="002D6136" w:rsidRDefault="007B6BD3" w:rsidP="007B6BD3">
      <w:pPr>
        <w:tabs>
          <w:tab w:val="left" w:pos="426"/>
        </w:tabs>
        <w:spacing w:before="120" w:after="120" w:line="360" w:lineRule="auto"/>
        <w:jc w:val="center"/>
        <w:rPr>
          <w:rFonts w:ascii="Adobe Garamond Pro" w:eastAsia="Calibri" w:hAnsi="Adobe Garamond Pro" w:cs="Times New Roman"/>
          <w:b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b/>
          <w:sz w:val="24"/>
          <w:szCs w:val="24"/>
        </w:rPr>
        <w:t>Sport, Kulturális, Ifjúsági-és Közrendi Bizottság</w:t>
      </w:r>
    </w:p>
    <w:p w:rsidR="007B6BD3" w:rsidRPr="002D6136" w:rsidRDefault="007B6BD3" w:rsidP="007B6BD3">
      <w:pPr>
        <w:numPr>
          <w:ilvl w:val="0"/>
          <w:numId w:val="13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Figyelemmel kíséri a gyermek és ifjúságvédelemmel kapcsolatos kérdéseket, megoldásukra javaslatokat dolgoz ki.</w:t>
      </w:r>
    </w:p>
    <w:p w:rsidR="007B6BD3" w:rsidRPr="002D6136" w:rsidRDefault="007B6BD3" w:rsidP="007B6BD3">
      <w:pPr>
        <w:numPr>
          <w:ilvl w:val="0"/>
          <w:numId w:val="13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Figyelemmel kíséri a város kulturális életét, a művelődési feladatok végrehajtását. </w:t>
      </w:r>
    </w:p>
    <w:p w:rsidR="007B6BD3" w:rsidRPr="002D6136" w:rsidRDefault="007B6BD3" w:rsidP="007B6BD3">
      <w:pPr>
        <w:numPr>
          <w:ilvl w:val="0"/>
          <w:numId w:val="13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Kapcsolatot tart a település civilszervezeteivel, segíti működésüket.</w:t>
      </w:r>
    </w:p>
    <w:p w:rsidR="007B6BD3" w:rsidRPr="002D6136" w:rsidRDefault="007B6BD3" w:rsidP="007B6BD3">
      <w:pPr>
        <w:numPr>
          <w:ilvl w:val="0"/>
          <w:numId w:val="13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Koordinálja a fiatalok részére a szünidei programokat.</w:t>
      </w:r>
    </w:p>
    <w:p w:rsidR="007B6BD3" w:rsidRPr="002D6136" w:rsidRDefault="007B6BD3" w:rsidP="007B6BD3">
      <w:pPr>
        <w:numPr>
          <w:ilvl w:val="0"/>
          <w:numId w:val="13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Kapcsolatot tart az ifjúsággal foglalkozó civil szervezetekkel.</w:t>
      </w:r>
    </w:p>
    <w:p w:rsidR="007B6BD3" w:rsidRPr="002D6136" w:rsidRDefault="007B6BD3" w:rsidP="007B6BD3">
      <w:pPr>
        <w:numPr>
          <w:ilvl w:val="0"/>
          <w:numId w:val="13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Segíti a gyermekvédelmi szakellátásból kikerülő fiatalok társadalmi integrációját.</w:t>
      </w:r>
    </w:p>
    <w:p w:rsidR="007B6BD3" w:rsidRPr="002D6136" w:rsidRDefault="007B6BD3" w:rsidP="007B6BD3">
      <w:pPr>
        <w:numPr>
          <w:ilvl w:val="0"/>
          <w:numId w:val="13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Segíti és támogatja az ifjúsági, illetve az ifjúsággal foglalkozó civil szervezetek pályázatainak előkészítését, benyújtását, az elnyert pályázatok felhasználását</w:t>
      </w:r>
    </w:p>
    <w:p w:rsidR="007B6BD3" w:rsidRPr="002D6136" w:rsidRDefault="007B6BD3" w:rsidP="007B6BD3">
      <w:pPr>
        <w:numPr>
          <w:ilvl w:val="0"/>
          <w:numId w:val="13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Segíti, figyelemmel kíséri a mindennapos mozgási lehetőséget – az egészséges táplálkozás, a szeszesital, dohányzás és kábítószer </w:t>
      </w:r>
      <w:proofErr w:type="gramStart"/>
      <w:r w:rsidRPr="002D6136">
        <w:rPr>
          <w:rFonts w:ascii="Adobe Garamond Pro" w:eastAsia="Calibri" w:hAnsi="Adobe Garamond Pro" w:cs="Times New Roman"/>
          <w:sz w:val="24"/>
          <w:szCs w:val="24"/>
        </w:rPr>
        <w:t>mentes</w:t>
      </w:r>
      <w:proofErr w:type="gramEnd"/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 szabadidőprogramokat, amelyek alapvető feltételei az egészséges életmódnak.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lastRenderedPageBreak/>
        <w:t xml:space="preserve">9.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 xml:space="preserve">Évente környezetvédelmi szemlét tart a településen, segíti, szervezi a parlagfű </w:t>
      </w:r>
      <w:proofErr w:type="gramStart"/>
      <w:r w:rsidRPr="002D6136">
        <w:rPr>
          <w:rFonts w:ascii="Adobe Garamond Pro" w:eastAsia="Calibri" w:hAnsi="Adobe Garamond Pro" w:cs="Times New Roman"/>
          <w:sz w:val="24"/>
          <w:szCs w:val="24"/>
        </w:rPr>
        <w:t>mentesítési</w:t>
      </w:r>
      <w:proofErr w:type="gramEnd"/>
      <w:r w:rsidRPr="002D6136">
        <w:rPr>
          <w:rFonts w:ascii="Adobe Garamond Pro" w:eastAsia="Calibri" w:hAnsi="Adobe Garamond Pro" w:cs="Times New Roman"/>
          <w:sz w:val="24"/>
          <w:szCs w:val="24"/>
        </w:rPr>
        <w:t>, lomtalanítási akciókat, a köztisztasági napot.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10.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>Javaslatot tesz a testnevelés, a diáksport, a szabadidősport, az utánpótlás nevelés támogatására.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11.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 xml:space="preserve">A bizottság is előterjesztheti: </w:t>
      </w:r>
    </w:p>
    <w:p w:rsidR="007B6BD3" w:rsidRPr="002D6136" w:rsidRDefault="007B6BD3" w:rsidP="007B6BD3">
      <w:pPr>
        <w:tabs>
          <w:tab w:val="left" w:pos="851"/>
        </w:tabs>
        <w:spacing w:before="120" w:after="120" w:line="360" w:lineRule="auto"/>
        <w:ind w:left="567"/>
        <w:jc w:val="both"/>
        <w:rPr>
          <w:rFonts w:ascii="Adobe Garamond Pro" w:eastAsia="Calibri" w:hAnsi="Adobe Garamond Pro" w:cs="Times New Roman"/>
          <w:sz w:val="24"/>
          <w:szCs w:val="24"/>
        </w:rPr>
      </w:pPr>
      <w:proofErr w:type="gramStart"/>
      <w:r w:rsidRPr="002D6136">
        <w:rPr>
          <w:rFonts w:ascii="Adobe Garamond Pro" w:eastAsia="Calibri" w:hAnsi="Adobe Garamond Pro" w:cs="Times New Roman"/>
          <w:sz w:val="24"/>
          <w:szCs w:val="24"/>
        </w:rPr>
        <w:t>a</w:t>
      </w:r>
      <w:proofErr w:type="gramEnd"/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) </w:t>
      </w:r>
      <w:proofErr w:type="spellStart"/>
      <w:r w:rsidRPr="002D6136">
        <w:rPr>
          <w:rFonts w:ascii="Adobe Garamond Pro" w:eastAsia="Calibri" w:hAnsi="Adobe Garamond Pro" w:cs="Times New Roman"/>
          <w:sz w:val="24"/>
          <w:szCs w:val="24"/>
        </w:rPr>
        <w:t>a</w:t>
      </w:r>
      <w:proofErr w:type="spellEnd"/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 környezetvédelmi önkormányzati rendelet felülvizsgálata,  módosítása, </w:t>
      </w:r>
      <w:proofErr w:type="spellStart"/>
      <w:r w:rsidRPr="002D6136">
        <w:rPr>
          <w:rFonts w:ascii="Adobe Garamond Pro" w:eastAsia="Calibri" w:hAnsi="Adobe Garamond Pro" w:cs="Times New Roman"/>
          <w:sz w:val="24"/>
          <w:szCs w:val="24"/>
        </w:rPr>
        <w:t>hatályosulásáról</w:t>
      </w:r>
      <w:proofErr w:type="spellEnd"/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 szóló beszámolás, 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b) közterület elnevezése, emlékműállítás.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12. Figyelemmel kíséri a tűzrendészeti feladatok ellátását, település rendjének, közbiztonságának helyzetét.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13.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>Figyelemmel kíséri, koordinálja és segíti a bűnmegelőzési koncepció megvalósítását, javaslatot tesz a szükséges módosítására.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14. Figyelemmel kíséri a katasztrófa elhárítási tervek, elképzelések kidolgozását, az érdekeltekkel való megismertetését a Humánpolitikai tanácsnok véleményének kikérésével.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15.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>Ellátja a Jászfényszaru Város Önkormányzatának vagyonáról és a vagyongazdálkodás szabályairól szóló 10/2013. (IV.04.) önkormányzati rendeletben a mezőgazdaságért felelős bizottság feladat- és hatáskörébe utalt feladatokat.</w:t>
      </w:r>
    </w:p>
    <w:p w:rsidR="007B6BD3" w:rsidRPr="002D6136" w:rsidRDefault="007B6BD3" w:rsidP="007B6BD3">
      <w:pPr>
        <w:tabs>
          <w:tab w:val="left" w:pos="426"/>
        </w:tabs>
        <w:spacing w:before="120" w:after="120" w:line="36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</w:p>
    <w:p w:rsidR="007B6BD3" w:rsidRPr="002D6136" w:rsidRDefault="007B6BD3" w:rsidP="007B6BD3">
      <w:pPr>
        <w:tabs>
          <w:tab w:val="left" w:pos="426"/>
        </w:tabs>
        <w:spacing w:before="120" w:after="120" w:line="360" w:lineRule="auto"/>
        <w:jc w:val="center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b/>
          <w:sz w:val="24"/>
          <w:szCs w:val="24"/>
        </w:rPr>
        <w:t xml:space="preserve">A TANÁCSNOK FELADAT- </w:t>
      </w:r>
      <w:proofErr w:type="gramStart"/>
      <w:r w:rsidRPr="002D6136">
        <w:rPr>
          <w:rFonts w:ascii="Adobe Garamond Pro" w:eastAsia="Calibri" w:hAnsi="Adobe Garamond Pro" w:cs="Times New Roman"/>
          <w:b/>
          <w:sz w:val="24"/>
          <w:szCs w:val="24"/>
        </w:rPr>
        <w:t>ÉS</w:t>
      </w:r>
      <w:proofErr w:type="gramEnd"/>
      <w:r w:rsidRPr="002D6136">
        <w:rPr>
          <w:rFonts w:ascii="Adobe Garamond Pro" w:eastAsia="Calibri" w:hAnsi="Adobe Garamond Pro" w:cs="Times New Roman"/>
          <w:b/>
          <w:sz w:val="24"/>
          <w:szCs w:val="24"/>
        </w:rPr>
        <w:t xml:space="preserve"> HATÁSKÖRE</w:t>
      </w:r>
    </w:p>
    <w:p w:rsidR="007B6BD3" w:rsidRPr="002D6136" w:rsidRDefault="007B6BD3" w:rsidP="007B6BD3">
      <w:pPr>
        <w:tabs>
          <w:tab w:val="left" w:pos="426"/>
        </w:tabs>
        <w:spacing w:before="120" w:after="120" w:line="360" w:lineRule="auto"/>
        <w:jc w:val="center"/>
        <w:rPr>
          <w:rFonts w:ascii="Adobe Garamond Pro" w:eastAsia="Calibri" w:hAnsi="Adobe Garamond Pro" w:cs="Times New Roman"/>
          <w:b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b/>
          <w:sz w:val="24"/>
          <w:szCs w:val="24"/>
        </w:rPr>
        <w:t>A tanácsnok általános feladat- és hatásköre</w:t>
      </w:r>
    </w:p>
    <w:p w:rsidR="007B6BD3" w:rsidRPr="002D6136" w:rsidRDefault="007B6BD3" w:rsidP="007B6BD3">
      <w:pPr>
        <w:tabs>
          <w:tab w:val="left" w:pos="426"/>
        </w:tabs>
        <w:spacing w:before="120" w:after="120" w:line="36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A tanácsnok a felügyeletére bízott ügyekben: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1.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>Javaslatot tesz az önkormányzat döntéseinek előkészítésére, részt vesz a döntés előkészítésében, azok végrehajtásában.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2.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>A Képviselő-testület hatáskörébe tartozó ügyben döntés meghozatalában részt vesz.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3.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>A Képviselő-testület szervének hatáskörébe tartozó ügyben a szerv vezetője kérésére tanácskozási joggal a döntés meghozatalát elősegíti, tájékoztatást ad.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lastRenderedPageBreak/>
        <w:t xml:space="preserve">4.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>Kapcsolatot tart más állami szervvel, civil szervezettel, gazdasági társasággal, természetes és jogi személyekkel.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5.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>A település érdekeinek előmozdítása érdekében kezdeményezi önkormányzati döntés meghozatalát.</w:t>
      </w:r>
    </w:p>
    <w:p w:rsidR="007B6BD3" w:rsidRPr="002D6136" w:rsidRDefault="007B6BD3" w:rsidP="007B6BD3">
      <w:pPr>
        <w:tabs>
          <w:tab w:val="left" w:pos="426"/>
        </w:tabs>
        <w:spacing w:before="120" w:after="120" w:line="360" w:lineRule="auto"/>
        <w:jc w:val="center"/>
        <w:rPr>
          <w:rFonts w:ascii="Adobe Garamond Pro" w:eastAsia="Calibri" w:hAnsi="Adobe Garamond Pro" w:cs="Times New Roman"/>
          <w:b/>
          <w:sz w:val="24"/>
          <w:szCs w:val="24"/>
        </w:rPr>
      </w:pPr>
    </w:p>
    <w:p w:rsidR="007B6BD3" w:rsidRPr="002D6136" w:rsidRDefault="007B6BD3" w:rsidP="007B6BD3">
      <w:pPr>
        <w:tabs>
          <w:tab w:val="left" w:pos="426"/>
        </w:tabs>
        <w:spacing w:before="120" w:after="120" w:line="360" w:lineRule="auto"/>
        <w:jc w:val="center"/>
        <w:rPr>
          <w:rFonts w:ascii="Adobe Garamond Pro" w:eastAsia="Calibri" w:hAnsi="Adobe Garamond Pro" w:cs="Times New Roman"/>
          <w:b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b/>
          <w:sz w:val="24"/>
          <w:szCs w:val="24"/>
        </w:rPr>
        <w:t>Humánpolitikai tanácsnok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1.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>A település római katolikus közössége körében jelentkező igények felmérése.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2.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>Az önkormányzat és a római katolikus egyházközség által közösen megvalósított beruházások, rendezvények felügyelete.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3.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>Az önkormányzati képviselet felügyelete az egyházközség rendezvényein, az önkormányzati és egyházi rendezvények párhuzamosságának elkerülése.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4.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>A párhuzamos egyházi és önkormányzati szolgáltatások működésének felügyelete, az egyház által ellátott önkormányzati feladatok felügyelete.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5.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>A helyi közbiztonság fokozása, a biztonságos közlekedés érdekében tett önkormányzati intézkedések felügyelete.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6.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>Kapcsolattartás a rendőrséggel, a közterület-felügyelet és a rendőrség közös szolgálatának felügyelete.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7.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>Az önkormányzati képviselet felügyelete a helyi és területi közbiztonság fokozásával kapcsolatos rendezvényeken.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8.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 xml:space="preserve">Bűnmegelőzési koncepció felülvizsgálata, módosítása, </w:t>
      </w:r>
      <w:proofErr w:type="spellStart"/>
      <w:r w:rsidRPr="002D6136">
        <w:rPr>
          <w:rFonts w:ascii="Adobe Garamond Pro" w:eastAsia="Calibri" w:hAnsi="Adobe Garamond Pro" w:cs="Times New Roman"/>
          <w:sz w:val="24"/>
          <w:szCs w:val="24"/>
        </w:rPr>
        <w:t>hatályosulásáról</w:t>
      </w:r>
      <w:proofErr w:type="spellEnd"/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 szóló beszámolás.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9.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>A közrend, közbiztonság helyzetének értékelése, tűzoltó egyesület tevékenységének értékelése.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10.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>Javaslatot tesz a külterületi utak helyzetének áttekintésére – feltárja a karbantartás lehetőségeit.</w:t>
      </w:r>
    </w:p>
    <w:p w:rsidR="007B6BD3" w:rsidRPr="002D6136" w:rsidRDefault="007B6BD3" w:rsidP="007B6BD3">
      <w:pPr>
        <w:tabs>
          <w:tab w:val="left" w:pos="426"/>
        </w:tabs>
        <w:spacing w:before="120" w:after="120" w:line="360" w:lineRule="auto"/>
        <w:jc w:val="center"/>
        <w:rPr>
          <w:rFonts w:ascii="Adobe Garamond Pro" w:eastAsia="Calibri" w:hAnsi="Adobe Garamond Pro" w:cs="Times New Roman"/>
          <w:b/>
          <w:sz w:val="24"/>
          <w:szCs w:val="24"/>
        </w:rPr>
      </w:pPr>
    </w:p>
    <w:p w:rsidR="007B6BD3" w:rsidRPr="002D6136" w:rsidRDefault="007B6BD3" w:rsidP="007B6BD3">
      <w:pPr>
        <w:tabs>
          <w:tab w:val="left" w:pos="426"/>
        </w:tabs>
        <w:spacing w:before="120" w:after="120" w:line="360" w:lineRule="auto"/>
        <w:jc w:val="center"/>
        <w:rPr>
          <w:rFonts w:ascii="Adobe Garamond Pro" w:eastAsia="Calibri" w:hAnsi="Adobe Garamond Pro" w:cs="Times New Roman"/>
          <w:b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b/>
          <w:sz w:val="24"/>
          <w:szCs w:val="24"/>
        </w:rPr>
        <w:t>Helyi termelésügyi tanácsnok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lastRenderedPageBreak/>
        <w:t xml:space="preserve">1. </w:t>
      </w:r>
      <w:r w:rsidR="002D6136">
        <w:rPr>
          <w:rFonts w:ascii="Adobe Garamond Pro" w:eastAsia="Calibri" w:hAnsi="Adobe Garamond Pro" w:cs="Times New Roman"/>
          <w:sz w:val="24"/>
          <w:szCs w:val="24"/>
        </w:rPr>
        <w:tab/>
      </w:r>
      <w:r w:rsidRPr="002D6136">
        <w:rPr>
          <w:rFonts w:ascii="Adobe Garamond Pro" w:eastAsia="Calibri" w:hAnsi="Adobe Garamond Pro" w:cs="Times New Roman"/>
          <w:sz w:val="24"/>
          <w:szCs w:val="24"/>
        </w:rPr>
        <w:t>A település kisvállalkozásai, egyéni vállalkozói, őstermelői (a továbbiakban: helyi vállalkozó) körében jelentkező igények felmérése.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2.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>Az önkormányzat és a helyi vállalkozók által közösen megvalósított beruházások, rendezvények felügyelete.</w:t>
      </w:r>
    </w:p>
    <w:p w:rsidR="007B6BD3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3.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>Az önkormányzati képviselet felügyelete a helyi termékek népszerűsítése céljára tartott rendezvényeken.</w:t>
      </w:r>
    </w:p>
    <w:p w:rsidR="00A9476D" w:rsidRPr="002D6136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4. 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ab/>
        <w:t>A helyi termékek népszerűsítése, piacra jutása érdekében tett önkormányzati intézkedések felügyelete.</w:t>
      </w:r>
    </w:p>
    <w:p w:rsidR="002D6136" w:rsidRPr="002D6136" w:rsidRDefault="002D6136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</w:p>
    <w:p w:rsidR="007B6BD3" w:rsidRPr="002D6136" w:rsidRDefault="007B6BD3" w:rsidP="002D6136">
      <w:pPr>
        <w:tabs>
          <w:tab w:val="left" w:pos="567"/>
        </w:tabs>
        <w:spacing w:before="120" w:after="120" w:line="360" w:lineRule="auto"/>
        <w:ind w:left="567" w:hanging="567"/>
        <w:jc w:val="center"/>
        <w:rPr>
          <w:rFonts w:ascii="Adobe Garamond Pro" w:hAnsi="Adobe Garamond Pro"/>
          <w:b/>
          <w:sz w:val="24"/>
          <w:szCs w:val="24"/>
        </w:rPr>
      </w:pPr>
      <w:r w:rsidRPr="002D6136">
        <w:rPr>
          <w:rFonts w:ascii="Adobe Garamond Pro" w:hAnsi="Adobe Garamond Pro"/>
          <w:b/>
          <w:sz w:val="24"/>
          <w:szCs w:val="24"/>
        </w:rPr>
        <w:t>Civilkapcsolati tanácsnok</w:t>
      </w:r>
    </w:p>
    <w:p w:rsidR="007B6BD3" w:rsidRPr="002D6136" w:rsidRDefault="00937F37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>1.</w:t>
      </w:r>
      <w:r w:rsidRPr="002D6136">
        <w:rPr>
          <w:rFonts w:ascii="Adobe Garamond Pro" w:hAnsi="Adobe Garamond Pro"/>
          <w:sz w:val="24"/>
          <w:szCs w:val="24"/>
        </w:rPr>
        <w:tab/>
        <w:t>Figyelemmel kíséri a civil szerveztek részére nyújtott támogatások kérelmezési rendjét, a megjelölt támogatási célok elérésével nyújtott előnyök helyben gyakorolt hatásáról véleményt alkot.</w:t>
      </w:r>
    </w:p>
    <w:p w:rsidR="00937F37" w:rsidRPr="002D6136" w:rsidRDefault="00937F37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 xml:space="preserve">2. </w:t>
      </w:r>
      <w:r w:rsidRPr="002D6136">
        <w:rPr>
          <w:rFonts w:ascii="Adobe Garamond Pro" w:hAnsi="Adobe Garamond Pro"/>
          <w:sz w:val="24"/>
          <w:szCs w:val="24"/>
        </w:rPr>
        <w:tab/>
        <w:t>Kapcsolatot tart a helyben működő civil szervezetekkel. Részt vesz azok programjain, a rendezvények lebonyolításához segítséget nyújt.</w:t>
      </w:r>
    </w:p>
    <w:p w:rsidR="00937F37" w:rsidRPr="002D6136" w:rsidRDefault="002D6136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>3.</w:t>
      </w:r>
      <w:r w:rsidRPr="002D6136">
        <w:rPr>
          <w:rFonts w:ascii="Adobe Garamond Pro" w:hAnsi="Adobe Garamond Pro"/>
          <w:sz w:val="24"/>
          <w:szCs w:val="24"/>
        </w:rPr>
        <w:tab/>
        <w:t>Felügyeli az Önkormányzat részéről megítélt és folyósított támogatások felhasználási rendjét, az Önkormányzat által megjelölt támogatási célok értelmezéséhez - szükség esetén - segítséget nyújt.</w:t>
      </w:r>
    </w:p>
    <w:p w:rsidR="002D6136" w:rsidRPr="002D6136" w:rsidRDefault="002D6136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hAnsi="Adobe Garamond Pro"/>
          <w:sz w:val="24"/>
          <w:szCs w:val="24"/>
        </w:rPr>
      </w:pPr>
      <w:r w:rsidRPr="002D6136">
        <w:rPr>
          <w:rFonts w:ascii="Adobe Garamond Pro" w:hAnsi="Adobe Garamond Pro"/>
          <w:sz w:val="24"/>
          <w:szCs w:val="24"/>
        </w:rPr>
        <w:t>4.</w:t>
      </w:r>
      <w:r w:rsidRPr="002D6136">
        <w:rPr>
          <w:rFonts w:ascii="Adobe Garamond Pro" w:hAnsi="Adobe Garamond Pro"/>
          <w:sz w:val="24"/>
          <w:szCs w:val="24"/>
        </w:rPr>
        <w:tab/>
        <w:t>Javaslataival támogatja a költségvetés megalkotásakor a civilfinanszírozási keret helyi igényeknek megfelelő kialakítását.</w:t>
      </w:r>
    </w:p>
    <w:p w:rsidR="002D6136" w:rsidRPr="002D6136" w:rsidRDefault="002D6136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hAnsi="Adobe Garamond Pro"/>
          <w:sz w:val="24"/>
          <w:szCs w:val="24"/>
        </w:rPr>
      </w:pPr>
    </w:p>
    <w:p w:rsidR="007B6BD3" w:rsidRPr="002D6136" w:rsidRDefault="007B6BD3" w:rsidP="002D6136">
      <w:pPr>
        <w:tabs>
          <w:tab w:val="left" w:pos="567"/>
        </w:tabs>
        <w:spacing w:before="120" w:after="120" w:line="360" w:lineRule="auto"/>
        <w:ind w:left="567" w:hanging="567"/>
        <w:jc w:val="center"/>
        <w:rPr>
          <w:rFonts w:ascii="Adobe Garamond Pro" w:hAnsi="Adobe Garamond Pro"/>
          <w:b/>
          <w:sz w:val="24"/>
          <w:szCs w:val="24"/>
        </w:rPr>
      </w:pPr>
      <w:r w:rsidRPr="002D6136">
        <w:rPr>
          <w:rFonts w:ascii="Adobe Garamond Pro" w:hAnsi="Adobe Garamond Pro"/>
          <w:b/>
          <w:sz w:val="24"/>
          <w:szCs w:val="24"/>
        </w:rPr>
        <w:t>Koordinációs és Stratégiai tanácsnok</w:t>
      </w:r>
    </w:p>
    <w:p w:rsidR="007B6BD3" w:rsidRPr="002D6136" w:rsidRDefault="007B6BD3" w:rsidP="00515C76">
      <w:pPr>
        <w:numPr>
          <w:ilvl w:val="0"/>
          <w:numId w:val="14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Közreműködik a </w:t>
      </w:r>
      <w:proofErr w:type="gramStart"/>
      <w:r w:rsidRPr="002D6136">
        <w:rPr>
          <w:rFonts w:ascii="Adobe Garamond Pro" w:eastAsia="Calibri" w:hAnsi="Adobe Garamond Pro" w:cs="Times New Roman"/>
          <w:sz w:val="24"/>
          <w:szCs w:val="24"/>
        </w:rPr>
        <w:t>város rendezési</w:t>
      </w:r>
      <w:proofErr w:type="gramEnd"/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 tervé</w:t>
      </w:r>
      <w:r w:rsidR="00515C76">
        <w:rPr>
          <w:rFonts w:ascii="Adobe Garamond Pro" w:eastAsia="Calibri" w:hAnsi="Adobe Garamond Pro" w:cs="Times New Roman"/>
          <w:sz w:val="24"/>
          <w:szCs w:val="24"/>
        </w:rPr>
        <w:t>nek előkészítésében, folyamatos</w:t>
      </w: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 karbantartásában, </w:t>
      </w:r>
      <w:proofErr w:type="spellStart"/>
      <w:r w:rsidRPr="002D6136">
        <w:rPr>
          <w:rFonts w:ascii="Adobe Garamond Pro" w:eastAsia="Calibri" w:hAnsi="Adobe Garamond Pro" w:cs="Times New Roman"/>
          <w:sz w:val="24"/>
          <w:szCs w:val="24"/>
        </w:rPr>
        <w:t>hatályos</w:t>
      </w:r>
      <w:bookmarkStart w:id="0" w:name="_GoBack"/>
      <w:bookmarkEnd w:id="0"/>
      <w:r w:rsidRPr="002D6136">
        <w:rPr>
          <w:rFonts w:ascii="Adobe Garamond Pro" w:eastAsia="Calibri" w:hAnsi="Adobe Garamond Pro" w:cs="Times New Roman"/>
          <w:sz w:val="24"/>
          <w:szCs w:val="24"/>
        </w:rPr>
        <w:t>ulását</w:t>
      </w:r>
      <w:proofErr w:type="spellEnd"/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 figyelemmel kíséri.</w:t>
      </w:r>
    </w:p>
    <w:p w:rsidR="007B6BD3" w:rsidRPr="002D6136" w:rsidRDefault="007B6BD3" w:rsidP="00515C76">
      <w:pPr>
        <w:numPr>
          <w:ilvl w:val="0"/>
          <w:numId w:val="14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Foglalkozik a </w:t>
      </w:r>
      <w:proofErr w:type="gramStart"/>
      <w:r w:rsidRPr="002D6136">
        <w:rPr>
          <w:rFonts w:ascii="Adobe Garamond Pro" w:eastAsia="Calibri" w:hAnsi="Adobe Garamond Pro" w:cs="Times New Roman"/>
          <w:sz w:val="24"/>
          <w:szCs w:val="24"/>
        </w:rPr>
        <w:t>település építési</w:t>
      </w:r>
      <w:proofErr w:type="gramEnd"/>
      <w:r w:rsidRPr="002D6136">
        <w:rPr>
          <w:rFonts w:ascii="Adobe Garamond Pro" w:eastAsia="Calibri" w:hAnsi="Adobe Garamond Pro" w:cs="Times New Roman"/>
          <w:sz w:val="24"/>
          <w:szCs w:val="24"/>
        </w:rPr>
        <w:t>, közlekedési és vízügyi feladataival.</w:t>
      </w:r>
    </w:p>
    <w:p w:rsidR="007B6BD3" w:rsidRPr="002D6136" w:rsidRDefault="007B6BD3" w:rsidP="00515C76">
      <w:pPr>
        <w:numPr>
          <w:ilvl w:val="0"/>
          <w:numId w:val="14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Vizsgálja önként vállalt önkormányzati feladat ellátásának hosszú távú gazdasági megalapozottságát. </w:t>
      </w:r>
    </w:p>
    <w:p w:rsidR="007B6BD3" w:rsidRPr="002D6136" w:rsidRDefault="007B6BD3" w:rsidP="00515C76">
      <w:pPr>
        <w:numPr>
          <w:ilvl w:val="0"/>
          <w:numId w:val="14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lastRenderedPageBreak/>
        <w:t>Elképzeléseket dolgoz ki a város zöldterületeinek rekonstrukciójára, védelmére.</w:t>
      </w:r>
    </w:p>
    <w:p w:rsidR="007B6BD3" w:rsidRPr="002D6136" w:rsidRDefault="007B6BD3" w:rsidP="00515C76">
      <w:pPr>
        <w:numPr>
          <w:ilvl w:val="0"/>
          <w:numId w:val="14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Vizsgálja a hulladékgazdálkodási közszolgáltatási szerződés teljesítését.</w:t>
      </w:r>
    </w:p>
    <w:p w:rsidR="007B6BD3" w:rsidRPr="002D6136" w:rsidRDefault="007B6BD3" w:rsidP="00515C76">
      <w:pPr>
        <w:numPr>
          <w:ilvl w:val="0"/>
          <w:numId w:val="14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Kapcsolatot tart az erdőfelügyelőséggel, a vízügyi szervekkel, környezetvédelmi felügyelőséggel, valamint a településen közszolgáltatást végző szervezetekkel.</w:t>
      </w:r>
    </w:p>
    <w:p w:rsidR="007B6BD3" w:rsidRPr="002D6136" w:rsidRDefault="007B6BD3" w:rsidP="00515C76">
      <w:pPr>
        <w:numPr>
          <w:ilvl w:val="0"/>
          <w:numId w:val="14"/>
        </w:numPr>
        <w:tabs>
          <w:tab w:val="left" w:pos="567"/>
        </w:tabs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 xml:space="preserve">Elősegíti és figyelemmel kíséri a környezetvédelemről és hulladékgazdálkodásról szóló törvény és rendeletek </w:t>
      </w:r>
      <w:proofErr w:type="spellStart"/>
      <w:r w:rsidRPr="002D6136">
        <w:rPr>
          <w:rFonts w:ascii="Adobe Garamond Pro" w:eastAsia="Calibri" w:hAnsi="Adobe Garamond Pro" w:cs="Times New Roman"/>
          <w:sz w:val="24"/>
          <w:szCs w:val="24"/>
        </w:rPr>
        <w:t>hatályosulását</w:t>
      </w:r>
      <w:proofErr w:type="spellEnd"/>
      <w:r w:rsidRPr="002D6136">
        <w:rPr>
          <w:rFonts w:ascii="Adobe Garamond Pro" w:eastAsia="Calibri" w:hAnsi="Adobe Garamond Pro" w:cs="Times New Roman"/>
          <w:sz w:val="24"/>
          <w:szCs w:val="24"/>
        </w:rPr>
        <w:t>.</w:t>
      </w:r>
    </w:p>
    <w:p w:rsidR="007B6BD3" w:rsidRPr="002D6136" w:rsidRDefault="007B6BD3" w:rsidP="00515C76">
      <w:pPr>
        <w:numPr>
          <w:ilvl w:val="0"/>
          <w:numId w:val="14"/>
        </w:numPr>
        <w:tabs>
          <w:tab w:val="left" w:pos="567"/>
        </w:tabs>
        <w:ind w:left="567" w:hanging="567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2D6136">
        <w:rPr>
          <w:rFonts w:ascii="Adobe Garamond Pro" w:eastAsia="Calibri" w:hAnsi="Adobe Garamond Pro" w:cs="Times New Roman"/>
          <w:sz w:val="24"/>
          <w:szCs w:val="24"/>
        </w:rPr>
        <w:t>Figyelemmel kíséri a településfejlesztési koncepció és a gazdasági program szerinti működést.</w:t>
      </w:r>
    </w:p>
    <w:p w:rsidR="007B6BD3" w:rsidRDefault="007B6BD3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hAnsi="Adobe Garamond Pro"/>
          <w:sz w:val="24"/>
          <w:szCs w:val="24"/>
        </w:rPr>
      </w:pPr>
    </w:p>
    <w:p w:rsidR="002D6136" w:rsidRPr="002D6136" w:rsidRDefault="002D6136" w:rsidP="007B6BD3">
      <w:p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Adobe Garamond Pro" w:hAnsi="Adobe Garamond Pro"/>
          <w:sz w:val="24"/>
          <w:szCs w:val="24"/>
        </w:rPr>
      </w:pPr>
    </w:p>
    <w:sectPr w:rsidR="002D6136" w:rsidRPr="002D6136" w:rsidSect="00142D30">
      <w:footerReference w:type="default" r:id="rId10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BEC" w:rsidRDefault="00D93BEC" w:rsidP="00202AED">
      <w:pPr>
        <w:spacing w:after="0" w:line="240" w:lineRule="auto"/>
      </w:pPr>
      <w:r>
        <w:separator/>
      </w:r>
    </w:p>
  </w:endnote>
  <w:endnote w:type="continuationSeparator" w:id="0">
    <w:p w:rsidR="00D93BEC" w:rsidRDefault="00D93BEC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BEC" w:rsidRDefault="00D93BEC" w:rsidP="00202AED">
      <w:pPr>
        <w:spacing w:after="0" w:line="240" w:lineRule="auto"/>
      </w:pPr>
      <w:r>
        <w:separator/>
      </w:r>
    </w:p>
  </w:footnote>
  <w:footnote w:type="continuationSeparator" w:id="0">
    <w:p w:rsidR="00D93BEC" w:rsidRDefault="00D93BEC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E07EC"/>
    <w:multiLevelType w:val="multilevel"/>
    <w:tmpl w:val="2E18B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011615"/>
    <w:multiLevelType w:val="hybridMultilevel"/>
    <w:tmpl w:val="18444B62"/>
    <w:lvl w:ilvl="0" w:tplc="040E000F">
      <w:start w:val="16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94CD9"/>
    <w:multiLevelType w:val="multilevel"/>
    <w:tmpl w:val="CA966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0772CF"/>
    <w:multiLevelType w:val="hybridMultilevel"/>
    <w:tmpl w:val="3280D76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02EEF"/>
    <w:multiLevelType w:val="hybridMultilevel"/>
    <w:tmpl w:val="2BFCB3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F2FC1"/>
    <w:multiLevelType w:val="hybridMultilevel"/>
    <w:tmpl w:val="96C47C42"/>
    <w:lvl w:ilvl="0" w:tplc="2C204DB6">
      <w:start w:val="1"/>
      <w:numFmt w:val="lowerLetter"/>
      <w:lvlText w:val="%1)"/>
      <w:lvlJc w:val="left"/>
      <w:pPr>
        <w:ind w:left="927" w:hanging="360"/>
      </w:pPr>
    </w:lvl>
    <w:lvl w:ilvl="1" w:tplc="040E0019">
      <w:start w:val="1"/>
      <w:numFmt w:val="lowerLetter"/>
      <w:lvlText w:val="%2."/>
      <w:lvlJc w:val="left"/>
      <w:pPr>
        <w:ind w:left="1647" w:hanging="360"/>
      </w:pPr>
    </w:lvl>
    <w:lvl w:ilvl="2" w:tplc="040E001B">
      <w:start w:val="1"/>
      <w:numFmt w:val="lowerRoman"/>
      <w:lvlText w:val="%3."/>
      <w:lvlJc w:val="right"/>
      <w:pPr>
        <w:ind w:left="2367" w:hanging="180"/>
      </w:pPr>
    </w:lvl>
    <w:lvl w:ilvl="3" w:tplc="040E000F">
      <w:start w:val="1"/>
      <w:numFmt w:val="decimal"/>
      <w:lvlText w:val="%4."/>
      <w:lvlJc w:val="left"/>
      <w:pPr>
        <w:ind w:left="3087" w:hanging="360"/>
      </w:pPr>
    </w:lvl>
    <w:lvl w:ilvl="4" w:tplc="040E0019">
      <w:start w:val="1"/>
      <w:numFmt w:val="lowerLetter"/>
      <w:lvlText w:val="%5."/>
      <w:lvlJc w:val="left"/>
      <w:pPr>
        <w:ind w:left="3807" w:hanging="360"/>
      </w:pPr>
    </w:lvl>
    <w:lvl w:ilvl="5" w:tplc="040E001B">
      <w:start w:val="1"/>
      <w:numFmt w:val="lowerRoman"/>
      <w:lvlText w:val="%6."/>
      <w:lvlJc w:val="right"/>
      <w:pPr>
        <w:ind w:left="4527" w:hanging="180"/>
      </w:pPr>
    </w:lvl>
    <w:lvl w:ilvl="6" w:tplc="040E000F">
      <w:start w:val="1"/>
      <w:numFmt w:val="decimal"/>
      <w:lvlText w:val="%7."/>
      <w:lvlJc w:val="left"/>
      <w:pPr>
        <w:ind w:left="5247" w:hanging="360"/>
      </w:pPr>
    </w:lvl>
    <w:lvl w:ilvl="7" w:tplc="040E0019">
      <w:start w:val="1"/>
      <w:numFmt w:val="lowerLetter"/>
      <w:lvlText w:val="%8."/>
      <w:lvlJc w:val="left"/>
      <w:pPr>
        <w:ind w:left="5967" w:hanging="360"/>
      </w:pPr>
    </w:lvl>
    <w:lvl w:ilvl="8" w:tplc="040E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A81220C"/>
    <w:multiLevelType w:val="hybridMultilevel"/>
    <w:tmpl w:val="FC18DC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717C4"/>
    <w:multiLevelType w:val="hybridMultilevel"/>
    <w:tmpl w:val="8A16EF6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19012A"/>
    <w:multiLevelType w:val="hybridMultilevel"/>
    <w:tmpl w:val="F17826C2"/>
    <w:lvl w:ilvl="0" w:tplc="5AAE59F2">
      <w:start w:val="1077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AE73E7"/>
    <w:multiLevelType w:val="hybridMultilevel"/>
    <w:tmpl w:val="909C4B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B2AD6"/>
    <w:multiLevelType w:val="hybridMultilevel"/>
    <w:tmpl w:val="4F9C9CB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6E42EA"/>
    <w:multiLevelType w:val="hybridMultilevel"/>
    <w:tmpl w:val="E6A859BE"/>
    <w:lvl w:ilvl="0" w:tplc="225814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7"/>
  </w:num>
  <w:num w:numId="5">
    <w:abstractNumId w:val="3"/>
  </w:num>
  <w:num w:numId="6">
    <w:abstractNumId w:val="1"/>
    <w:lvlOverride w:ilvl="0">
      <w:startOverride w:val="2"/>
    </w:lvlOverride>
  </w:num>
  <w:num w:numId="7">
    <w:abstractNumId w:val="5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B3997"/>
    <w:rsid w:val="000F4B48"/>
    <w:rsid w:val="00100993"/>
    <w:rsid w:val="00142D30"/>
    <w:rsid w:val="00202AED"/>
    <w:rsid w:val="00284AFF"/>
    <w:rsid w:val="00292E0A"/>
    <w:rsid w:val="002C02CE"/>
    <w:rsid w:val="002D6136"/>
    <w:rsid w:val="00367FA5"/>
    <w:rsid w:val="00397B25"/>
    <w:rsid w:val="00476A66"/>
    <w:rsid w:val="00515C76"/>
    <w:rsid w:val="005B70E5"/>
    <w:rsid w:val="005C75B5"/>
    <w:rsid w:val="00623A85"/>
    <w:rsid w:val="0063014F"/>
    <w:rsid w:val="006D49B2"/>
    <w:rsid w:val="007420B5"/>
    <w:rsid w:val="007B6BD3"/>
    <w:rsid w:val="008345C2"/>
    <w:rsid w:val="008626BE"/>
    <w:rsid w:val="008D4658"/>
    <w:rsid w:val="008E7F1E"/>
    <w:rsid w:val="00937F37"/>
    <w:rsid w:val="00943887"/>
    <w:rsid w:val="00991445"/>
    <w:rsid w:val="00997A67"/>
    <w:rsid w:val="009D17C5"/>
    <w:rsid w:val="009E5FAC"/>
    <w:rsid w:val="00A10D33"/>
    <w:rsid w:val="00A25A6B"/>
    <w:rsid w:val="00A9476D"/>
    <w:rsid w:val="00A97E87"/>
    <w:rsid w:val="00AC6D83"/>
    <w:rsid w:val="00AE08CA"/>
    <w:rsid w:val="00B12DCB"/>
    <w:rsid w:val="00B25E39"/>
    <w:rsid w:val="00B53242"/>
    <w:rsid w:val="00B55312"/>
    <w:rsid w:val="00BD1EA7"/>
    <w:rsid w:val="00BF0A4A"/>
    <w:rsid w:val="00CF430E"/>
    <w:rsid w:val="00D93BEC"/>
    <w:rsid w:val="00DC0928"/>
    <w:rsid w:val="00DC3C76"/>
    <w:rsid w:val="00DF090D"/>
    <w:rsid w:val="00E73F10"/>
    <w:rsid w:val="00EC4077"/>
    <w:rsid w:val="00EE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  <w:style w:type="paragraph" w:styleId="NormlWeb">
    <w:name w:val="Normal (Web)"/>
    <w:basedOn w:val="Norml"/>
    <w:uiPriority w:val="99"/>
    <w:semiHidden/>
    <w:unhideWhenUsed/>
    <w:rsid w:val="00A94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  <w:style w:type="paragraph" w:styleId="NormlWeb">
    <w:name w:val="Normal (Web)"/>
    <w:basedOn w:val="Norml"/>
    <w:uiPriority w:val="99"/>
    <w:semiHidden/>
    <w:unhideWhenUsed/>
    <w:rsid w:val="00A94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4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3DA2C-6EBC-4A0C-9B3D-2464143F2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2127</Words>
  <Characters>14683</Characters>
  <Application>Microsoft Office Word</Application>
  <DocSecurity>0</DocSecurity>
  <Lines>122</Lines>
  <Paragraphs>33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Sándor Mátyás</cp:lastModifiedBy>
  <cp:revision>3</cp:revision>
  <cp:lastPrinted>2019-02-08T09:39:00Z</cp:lastPrinted>
  <dcterms:created xsi:type="dcterms:W3CDTF">2019-02-08T09:44:00Z</dcterms:created>
  <dcterms:modified xsi:type="dcterms:W3CDTF">2019-02-08T10:02:00Z</dcterms:modified>
</cp:coreProperties>
</file>